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page" w:horzAnchor="margin" w:tblpY="3278"/>
        <w:tblW w:w="9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710"/>
        <w:gridCol w:w="1998"/>
        <w:gridCol w:w="2267"/>
        <w:gridCol w:w="2555"/>
      </w:tblGrid>
      <w:tr w:rsidR="00F47A49" w14:paraId="54A97F7A" w14:textId="77777777" w:rsidTr="001479F0">
        <w:tc>
          <w:tcPr>
            <w:tcW w:w="1696" w:type="dxa"/>
            <w:tcBorders>
              <w:bottom w:val="single" w:sz="4" w:space="0" w:color="auto"/>
            </w:tcBorders>
          </w:tcPr>
          <w:p w14:paraId="17442B8C" w14:textId="3F91644C" w:rsidR="00CC00B8" w:rsidRPr="00CC00B8" w:rsidRDefault="00CC00B8" w:rsidP="001479F0">
            <w:pPr>
              <w:spacing w:line="360" w:lineRule="auto"/>
              <w:rPr>
                <w:rFonts w:ascii="Times New Roman" w:hAnsi="Times New Roman" w:cs="Times New Roman"/>
                <w:b/>
                <w:bCs/>
                <w:sz w:val="18"/>
                <w:szCs w:val="18"/>
              </w:rPr>
            </w:pPr>
            <w:r w:rsidRPr="00CC00B8">
              <w:rPr>
                <w:rFonts w:ascii="Times New Roman" w:hAnsi="Times New Roman" w:cs="Times New Roman"/>
                <w:b/>
                <w:bCs/>
                <w:sz w:val="18"/>
                <w:szCs w:val="18"/>
              </w:rPr>
              <w:t>Builder</w:t>
            </w:r>
          </w:p>
        </w:tc>
        <w:tc>
          <w:tcPr>
            <w:tcW w:w="710" w:type="dxa"/>
            <w:tcBorders>
              <w:bottom w:val="single" w:sz="4" w:space="0" w:color="auto"/>
            </w:tcBorders>
          </w:tcPr>
          <w:p w14:paraId="21471D34" w14:textId="0759B367" w:rsidR="00CC00B8" w:rsidRPr="00CC00B8" w:rsidRDefault="00CC00B8" w:rsidP="001479F0">
            <w:pPr>
              <w:spacing w:line="360" w:lineRule="auto"/>
              <w:rPr>
                <w:rFonts w:ascii="Times New Roman" w:hAnsi="Times New Roman" w:cs="Times New Roman"/>
                <w:b/>
                <w:bCs/>
                <w:sz w:val="18"/>
                <w:szCs w:val="18"/>
              </w:rPr>
            </w:pPr>
            <w:r w:rsidRPr="00CC00B8">
              <w:rPr>
                <w:rFonts w:ascii="Times New Roman" w:hAnsi="Times New Roman" w:cs="Times New Roman"/>
                <w:b/>
                <w:bCs/>
                <w:sz w:val="18"/>
                <w:szCs w:val="18"/>
              </w:rPr>
              <w:t>Date</w:t>
            </w:r>
          </w:p>
        </w:tc>
        <w:tc>
          <w:tcPr>
            <w:tcW w:w="1998" w:type="dxa"/>
            <w:tcBorders>
              <w:bottom w:val="single" w:sz="4" w:space="0" w:color="auto"/>
            </w:tcBorders>
          </w:tcPr>
          <w:p w14:paraId="403818C0" w14:textId="4F73D5A8" w:rsidR="00CC00B8" w:rsidRPr="00CC00B8" w:rsidRDefault="00CC00B8" w:rsidP="001479F0">
            <w:pPr>
              <w:spacing w:line="360" w:lineRule="auto"/>
              <w:rPr>
                <w:rFonts w:ascii="Times New Roman" w:hAnsi="Times New Roman" w:cs="Times New Roman"/>
                <w:b/>
                <w:bCs/>
                <w:sz w:val="18"/>
                <w:szCs w:val="18"/>
              </w:rPr>
            </w:pPr>
            <w:r w:rsidRPr="00CC00B8">
              <w:rPr>
                <w:rFonts w:ascii="Times New Roman" w:hAnsi="Times New Roman" w:cs="Times New Roman"/>
                <w:b/>
                <w:bCs/>
                <w:sz w:val="18"/>
                <w:szCs w:val="18"/>
              </w:rPr>
              <w:t>Current Location</w:t>
            </w:r>
          </w:p>
        </w:tc>
        <w:tc>
          <w:tcPr>
            <w:tcW w:w="2267" w:type="dxa"/>
            <w:tcBorders>
              <w:bottom w:val="single" w:sz="4" w:space="0" w:color="auto"/>
            </w:tcBorders>
          </w:tcPr>
          <w:p w14:paraId="431A54D1" w14:textId="44A85C39" w:rsidR="00CC00B8" w:rsidRPr="00CC00B8" w:rsidRDefault="00CC00B8" w:rsidP="001479F0">
            <w:pPr>
              <w:spacing w:line="360" w:lineRule="auto"/>
              <w:rPr>
                <w:rFonts w:ascii="Times New Roman" w:hAnsi="Times New Roman" w:cs="Times New Roman"/>
                <w:b/>
                <w:bCs/>
                <w:sz w:val="18"/>
                <w:szCs w:val="18"/>
              </w:rPr>
            </w:pPr>
            <w:r w:rsidRPr="00CC00B8">
              <w:rPr>
                <w:rFonts w:ascii="Times New Roman" w:hAnsi="Times New Roman" w:cs="Times New Roman"/>
                <w:b/>
                <w:bCs/>
                <w:sz w:val="18"/>
                <w:szCs w:val="18"/>
              </w:rPr>
              <w:t>Original Location</w:t>
            </w:r>
          </w:p>
        </w:tc>
        <w:tc>
          <w:tcPr>
            <w:tcW w:w="2555" w:type="dxa"/>
            <w:tcBorders>
              <w:bottom w:val="single" w:sz="4" w:space="0" w:color="auto"/>
            </w:tcBorders>
          </w:tcPr>
          <w:p w14:paraId="6434B24F" w14:textId="77777777" w:rsidR="00CC00B8" w:rsidRPr="00CC00B8" w:rsidRDefault="00CC00B8" w:rsidP="001479F0">
            <w:pPr>
              <w:spacing w:line="360" w:lineRule="auto"/>
              <w:rPr>
                <w:rFonts w:ascii="Times New Roman" w:hAnsi="Times New Roman" w:cs="Times New Roman"/>
                <w:b/>
                <w:bCs/>
                <w:sz w:val="18"/>
                <w:szCs w:val="18"/>
              </w:rPr>
            </w:pPr>
          </w:p>
        </w:tc>
      </w:tr>
      <w:tr w:rsidR="00F47A49" w14:paraId="1D5FD783" w14:textId="77777777" w:rsidTr="001479F0">
        <w:tc>
          <w:tcPr>
            <w:tcW w:w="1696" w:type="dxa"/>
            <w:tcBorders>
              <w:top w:val="single" w:sz="4" w:space="0" w:color="auto"/>
            </w:tcBorders>
          </w:tcPr>
          <w:p w14:paraId="222F9C45" w14:textId="48F212FC" w:rsidR="00CC00B8" w:rsidRPr="00CC00B8" w:rsidRDefault="00CC00B8" w:rsidP="001479F0">
            <w:pPr>
              <w:spacing w:line="276" w:lineRule="auto"/>
              <w:rPr>
                <w:rFonts w:ascii="Times New Roman" w:hAnsi="Times New Roman" w:cs="Times New Roman"/>
                <w:b/>
                <w:bCs/>
                <w:sz w:val="18"/>
                <w:szCs w:val="18"/>
              </w:rPr>
            </w:pPr>
            <w:proofErr w:type="spellStart"/>
            <w:r w:rsidRPr="00CC00B8">
              <w:rPr>
                <w:rFonts w:ascii="Times New Roman" w:hAnsi="Times New Roman" w:cs="Times New Roman"/>
                <w:b/>
                <w:bCs/>
                <w:sz w:val="18"/>
                <w:szCs w:val="18"/>
              </w:rPr>
              <w:t>Brownlesse</w:t>
            </w:r>
            <w:proofErr w:type="spellEnd"/>
            <w:r w:rsidRPr="00CC00B8">
              <w:rPr>
                <w:rFonts w:ascii="Times New Roman" w:hAnsi="Times New Roman" w:cs="Times New Roman"/>
                <w:b/>
                <w:bCs/>
                <w:sz w:val="18"/>
                <w:szCs w:val="18"/>
              </w:rPr>
              <w:t xml:space="preserve"> and </w:t>
            </w:r>
            <w:proofErr w:type="spellStart"/>
            <w:r w:rsidRPr="00CC00B8">
              <w:rPr>
                <w:rFonts w:ascii="Times New Roman" w:hAnsi="Times New Roman" w:cs="Times New Roman"/>
                <w:b/>
                <w:bCs/>
                <w:sz w:val="18"/>
                <w:szCs w:val="18"/>
              </w:rPr>
              <w:t>Mashrother</w:t>
            </w:r>
            <w:proofErr w:type="spellEnd"/>
          </w:p>
        </w:tc>
        <w:tc>
          <w:tcPr>
            <w:tcW w:w="710" w:type="dxa"/>
            <w:tcBorders>
              <w:top w:val="single" w:sz="4" w:space="0" w:color="auto"/>
            </w:tcBorders>
          </w:tcPr>
          <w:p w14:paraId="058C520D" w14:textId="40FB0468"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1624</w:t>
            </w:r>
          </w:p>
        </w:tc>
        <w:tc>
          <w:tcPr>
            <w:tcW w:w="1998" w:type="dxa"/>
            <w:tcBorders>
              <w:top w:val="single" w:sz="4" w:space="0" w:color="auto"/>
            </w:tcBorders>
          </w:tcPr>
          <w:p w14:paraId="73347152" w14:textId="380D399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Borders>
              <w:top w:val="single" w:sz="4" w:space="0" w:color="auto"/>
            </w:tcBorders>
          </w:tcPr>
          <w:p w14:paraId="3DEC4442" w14:textId="339751E2"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Sherriff Hutton Hall</w:t>
            </w:r>
          </w:p>
        </w:tc>
        <w:tc>
          <w:tcPr>
            <w:tcW w:w="2555" w:type="dxa"/>
            <w:tcBorders>
              <w:top w:val="single" w:sz="4" w:space="0" w:color="auto"/>
            </w:tcBorders>
          </w:tcPr>
          <w:p w14:paraId="2C03805A" w14:textId="36BCA3C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£20</w:t>
            </w:r>
          </w:p>
        </w:tc>
      </w:tr>
      <w:tr w:rsidR="00F47A49" w14:paraId="39AF1F93" w14:textId="77777777" w:rsidTr="001479F0">
        <w:tc>
          <w:tcPr>
            <w:tcW w:w="1696" w:type="dxa"/>
          </w:tcPr>
          <w:p w14:paraId="44C827C6" w14:textId="19ED4038"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John Burward</w:t>
            </w:r>
          </w:p>
        </w:tc>
        <w:tc>
          <w:tcPr>
            <w:tcW w:w="710" w:type="dxa"/>
          </w:tcPr>
          <w:p w14:paraId="00DB75C4" w14:textId="0E9D63F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1629</w:t>
            </w:r>
          </w:p>
        </w:tc>
        <w:tc>
          <w:tcPr>
            <w:tcW w:w="1998" w:type="dxa"/>
          </w:tcPr>
          <w:p w14:paraId="7E418404" w14:textId="6ABCECB2"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Canterbury Cathedral Archives</w:t>
            </w:r>
            <w:r>
              <w:rPr>
                <w:rFonts w:ascii="Times New Roman" w:hAnsi="Times New Roman" w:cs="Times New Roman"/>
                <w:sz w:val="18"/>
                <w:szCs w:val="18"/>
              </w:rPr>
              <w:t xml:space="preserve"> Department</w:t>
            </w:r>
          </w:p>
        </w:tc>
        <w:tc>
          <w:tcPr>
            <w:tcW w:w="2267" w:type="dxa"/>
          </w:tcPr>
          <w:p w14:paraId="327286EA" w14:textId="4965050C"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Canterbury Cathedral Deanery</w:t>
            </w:r>
          </w:p>
        </w:tc>
        <w:tc>
          <w:tcPr>
            <w:tcW w:w="2555" w:type="dxa"/>
          </w:tcPr>
          <w:p w14:paraId="6EAE8EF4" w14:textId="223288A8"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4-stop t</w:t>
            </w:r>
            <w:r w:rsidR="00CC00B8" w:rsidRPr="00CC00B8">
              <w:rPr>
                <w:rFonts w:ascii="Times New Roman" w:hAnsi="Times New Roman" w:cs="Times New Roman"/>
                <w:sz w:val="18"/>
                <w:szCs w:val="18"/>
              </w:rPr>
              <w:t>able organ for Dean Bargrave, £22</w:t>
            </w:r>
          </w:p>
        </w:tc>
      </w:tr>
      <w:tr w:rsidR="00F47A49" w14:paraId="425BDFC9" w14:textId="77777777" w:rsidTr="001479F0">
        <w:tc>
          <w:tcPr>
            <w:tcW w:w="1696" w:type="dxa"/>
          </w:tcPr>
          <w:p w14:paraId="2746B302"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0E5B2AD7" w14:textId="127B4EA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1646</w:t>
            </w:r>
          </w:p>
        </w:tc>
        <w:tc>
          <w:tcPr>
            <w:tcW w:w="1998" w:type="dxa"/>
          </w:tcPr>
          <w:p w14:paraId="5A8724D0" w14:textId="57183BF6"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0D9C2DEF" w14:textId="7090120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Probably Bath House, London</w:t>
            </w:r>
          </w:p>
        </w:tc>
        <w:tc>
          <w:tcPr>
            <w:tcW w:w="2555" w:type="dxa"/>
          </w:tcPr>
          <w:p w14:paraId="3B9AF2A8" w14:textId="5289C611"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For the Bourchier family, £20</w:t>
            </w:r>
          </w:p>
        </w:tc>
      </w:tr>
      <w:tr w:rsidR="00F47A49" w14:paraId="2CDC20CA" w14:textId="77777777" w:rsidTr="001479F0">
        <w:tc>
          <w:tcPr>
            <w:tcW w:w="1696" w:type="dxa"/>
          </w:tcPr>
          <w:p w14:paraId="76DB14FE" w14:textId="18985FF2"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James Craddock</w:t>
            </w:r>
          </w:p>
        </w:tc>
        <w:tc>
          <w:tcPr>
            <w:tcW w:w="710" w:type="dxa"/>
          </w:tcPr>
          <w:p w14:paraId="59A50A2B" w14:textId="1F6FA0EC"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1622</w:t>
            </w:r>
          </w:p>
        </w:tc>
        <w:tc>
          <w:tcPr>
            <w:tcW w:w="1998" w:type="dxa"/>
          </w:tcPr>
          <w:p w14:paraId="2B83FFE5" w14:textId="187D3B07"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01FCB9BB" w14:textId="54C80624"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St James’s Palace</w:t>
            </w:r>
          </w:p>
        </w:tc>
        <w:tc>
          <w:tcPr>
            <w:tcW w:w="2555" w:type="dxa"/>
          </w:tcPr>
          <w:p w14:paraId="576DDDA0" w14:textId="2671581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For ‘</w:t>
            </w:r>
            <w:proofErr w:type="spellStart"/>
            <w:r w:rsidRPr="00CC00B8">
              <w:rPr>
                <w:rFonts w:ascii="Times New Roman" w:hAnsi="Times New Roman" w:cs="Times New Roman"/>
                <w:sz w:val="18"/>
                <w:szCs w:val="18"/>
              </w:rPr>
              <w:t>Coprario’s</w:t>
            </w:r>
            <w:proofErr w:type="spellEnd"/>
            <w:r w:rsidRPr="00CC00B8">
              <w:rPr>
                <w:rFonts w:ascii="Times New Roman" w:hAnsi="Times New Roman" w:cs="Times New Roman"/>
                <w:sz w:val="18"/>
                <w:szCs w:val="18"/>
              </w:rPr>
              <w:t xml:space="preserve"> Musique’, £44</w:t>
            </w:r>
          </w:p>
        </w:tc>
      </w:tr>
      <w:tr w:rsidR="00F47A49" w14:paraId="509183EC" w14:textId="77777777" w:rsidTr="001479F0">
        <w:tc>
          <w:tcPr>
            <w:tcW w:w="1696" w:type="dxa"/>
          </w:tcPr>
          <w:p w14:paraId="0CBE7EE7"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13E2B1D0" w14:textId="7C4DD1D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&lt;1669</w:t>
            </w:r>
          </w:p>
        </w:tc>
        <w:tc>
          <w:tcPr>
            <w:tcW w:w="1998" w:type="dxa"/>
          </w:tcPr>
          <w:p w14:paraId="7ACC3686" w14:textId="5077E32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0754BB34" w14:textId="4169DE94"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Chichester</w:t>
            </w:r>
          </w:p>
        </w:tc>
        <w:tc>
          <w:tcPr>
            <w:tcW w:w="2555" w:type="dxa"/>
          </w:tcPr>
          <w:p w14:paraId="589E6B91" w14:textId="0A73A44B"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In the will of Henry King, Bishop of Chichester</w:t>
            </w:r>
          </w:p>
        </w:tc>
      </w:tr>
      <w:tr w:rsidR="00F47A49" w14:paraId="3C0C12B8" w14:textId="77777777" w:rsidTr="001479F0">
        <w:tc>
          <w:tcPr>
            <w:tcW w:w="1696" w:type="dxa"/>
          </w:tcPr>
          <w:p w14:paraId="266B0091" w14:textId="53FF3BB6"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Dallam ‘Builder X’</w:t>
            </w:r>
          </w:p>
        </w:tc>
        <w:tc>
          <w:tcPr>
            <w:tcW w:w="710" w:type="dxa"/>
          </w:tcPr>
          <w:p w14:paraId="797EE44D" w14:textId="7943C7BA"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1663</w:t>
            </w:r>
          </w:p>
        </w:tc>
        <w:tc>
          <w:tcPr>
            <w:tcW w:w="1998" w:type="dxa"/>
          </w:tcPr>
          <w:p w14:paraId="14094993" w14:textId="461AD6C8" w:rsidR="00CC00B8" w:rsidRPr="00CC00B8" w:rsidRDefault="00CC00B8" w:rsidP="001479F0">
            <w:pPr>
              <w:spacing w:line="276" w:lineRule="auto"/>
              <w:rPr>
                <w:rFonts w:ascii="Times New Roman" w:hAnsi="Times New Roman" w:cs="Times New Roman"/>
                <w:sz w:val="18"/>
                <w:szCs w:val="18"/>
              </w:rPr>
            </w:pPr>
            <w:r>
              <w:rPr>
                <w:rFonts w:ascii="Times New Roman" w:hAnsi="Times New Roman" w:cs="Times New Roman"/>
                <w:sz w:val="18"/>
                <w:szCs w:val="18"/>
              </w:rPr>
              <w:t xml:space="preserve">Owned </w:t>
            </w:r>
            <w:r w:rsidRPr="00CC00B8">
              <w:rPr>
                <w:rFonts w:ascii="Times New Roman" w:hAnsi="Times New Roman" w:cs="Times New Roman"/>
                <w:sz w:val="18"/>
                <w:szCs w:val="18"/>
              </w:rPr>
              <w:t>by John Mander</w:t>
            </w:r>
          </w:p>
        </w:tc>
        <w:tc>
          <w:tcPr>
            <w:tcW w:w="2267" w:type="dxa"/>
          </w:tcPr>
          <w:p w14:paraId="43583996" w14:textId="6383D280"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New College, Oxford</w:t>
            </w:r>
          </w:p>
        </w:tc>
        <w:tc>
          <w:tcPr>
            <w:tcW w:w="2555" w:type="dxa"/>
          </w:tcPr>
          <w:p w14:paraId="2AA5F746" w14:textId="2FD409F1"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4-stop cabinet organ. £50</w:t>
            </w:r>
          </w:p>
        </w:tc>
      </w:tr>
      <w:tr w:rsidR="00F47A49" w14:paraId="7444DC10" w14:textId="77777777" w:rsidTr="001479F0">
        <w:tc>
          <w:tcPr>
            <w:tcW w:w="1696" w:type="dxa"/>
          </w:tcPr>
          <w:p w14:paraId="3D81049C"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3636F1F7" w14:textId="459CDF50"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PR</w:t>
            </w:r>
          </w:p>
        </w:tc>
        <w:tc>
          <w:tcPr>
            <w:tcW w:w="1998" w:type="dxa"/>
          </w:tcPr>
          <w:p w14:paraId="74ED5164" w14:textId="776D9847"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Canterbury Cathedral, the Galpin organ</w:t>
            </w:r>
          </w:p>
        </w:tc>
        <w:tc>
          <w:tcPr>
            <w:tcW w:w="2267" w:type="dxa"/>
          </w:tcPr>
          <w:p w14:paraId="4F58602A" w14:textId="15FB698A" w:rsidR="00CC00B8" w:rsidRPr="00CC00B8" w:rsidRDefault="00CC00B8" w:rsidP="001479F0">
            <w:pPr>
              <w:spacing w:line="276" w:lineRule="auto"/>
              <w:rPr>
                <w:rFonts w:ascii="Times New Roman" w:hAnsi="Times New Roman" w:cs="Times New Roman"/>
                <w:sz w:val="18"/>
                <w:szCs w:val="18"/>
              </w:rPr>
            </w:pPr>
            <w:r>
              <w:rPr>
                <w:rFonts w:ascii="Times New Roman" w:hAnsi="Times New Roman" w:cs="Times New Roman"/>
                <w:sz w:val="18"/>
                <w:szCs w:val="18"/>
              </w:rPr>
              <w:t>Unknown</w:t>
            </w:r>
          </w:p>
        </w:tc>
        <w:tc>
          <w:tcPr>
            <w:tcW w:w="2555" w:type="dxa"/>
          </w:tcPr>
          <w:p w14:paraId="0C6E0866" w14:textId="0B7C77DB"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4-stop c</w:t>
            </w:r>
            <w:r w:rsidR="00CC00B8" w:rsidRPr="00CC00B8">
              <w:rPr>
                <w:rFonts w:ascii="Times New Roman" w:hAnsi="Times New Roman" w:cs="Times New Roman"/>
                <w:sz w:val="18"/>
                <w:szCs w:val="18"/>
              </w:rPr>
              <w:t>abinet organ, altered in the C18</w:t>
            </w:r>
          </w:p>
        </w:tc>
      </w:tr>
      <w:tr w:rsidR="00CC00B8" w14:paraId="47E1DAF7" w14:textId="77777777" w:rsidTr="001479F0">
        <w:tc>
          <w:tcPr>
            <w:tcW w:w="1696" w:type="dxa"/>
          </w:tcPr>
          <w:p w14:paraId="26830B19"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0C4D778E" w14:textId="52F41C2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PR</w:t>
            </w:r>
          </w:p>
        </w:tc>
        <w:tc>
          <w:tcPr>
            <w:tcW w:w="1998" w:type="dxa"/>
          </w:tcPr>
          <w:p w14:paraId="12F04247" w14:textId="3F532A26"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Owned by Richard Bower</w:t>
            </w:r>
          </w:p>
        </w:tc>
        <w:tc>
          <w:tcPr>
            <w:tcW w:w="2267" w:type="dxa"/>
          </w:tcPr>
          <w:p w14:paraId="262B6068" w14:textId="150D5137" w:rsidR="00CC00B8" w:rsidRPr="00CC00B8" w:rsidRDefault="00CC00B8" w:rsidP="001479F0">
            <w:pPr>
              <w:spacing w:line="276" w:lineRule="auto"/>
              <w:rPr>
                <w:rFonts w:ascii="Times New Roman" w:hAnsi="Times New Roman" w:cs="Times New Roman"/>
                <w:sz w:val="18"/>
                <w:szCs w:val="18"/>
              </w:rPr>
            </w:pPr>
            <w:r>
              <w:rPr>
                <w:rFonts w:ascii="Times New Roman" w:hAnsi="Times New Roman" w:cs="Times New Roman"/>
                <w:sz w:val="18"/>
                <w:szCs w:val="18"/>
              </w:rPr>
              <w:t>Unknown</w:t>
            </w:r>
          </w:p>
        </w:tc>
        <w:tc>
          <w:tcPr>
            <w:tcW w:w="2555" w:type="dxa"/>
          </w:tcPr>
          <w:p w14:paraId="691E3B9D" w14:textId="57E5DFC2"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3-stop cabinet organ</w:t>
            </w:r>
          </w:p>
        </w:tc>
      </w:tr>
      <w:tr w:rsidR="00CC00B8" w14:paraId="133212F6" w14:textId="77777777" w:rsidTr="001479F0">
        <w:tc>
          <w:tcPr>
            <w:tcW w:w="1696" w:type="dxa"/>
          </w:tcPr>
          <w:p w14:paraId="51256C21"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23B21325" w14:textId="5016EE8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PR</w:t>
            </w:r>
          </w:p>
        </w:tc>
        <w:tc>
          <w:tcPr>
            <w:tcW w:w="1998" w:type="dxa"/>
          </w:tcPr>
          <w:p w14:paraId="01952E2A" w14:textId="6F5FB2AA"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Canons Ashby House</w:t>
            </w:r>
          </w:p>
        </w:tc>
        <w:tc>
          <w:tcPr>
            <w:tcW w:w="2267" w:type="dxa"/>
          </w:tcPr>
          <w:p w14:paraId="5318ABD1" w14:textId="2BDF2A76" w:rsidR="00CC00B8" w:rsidRPr="00CC00B8" w:rsidRDefault="00CC00B8" w:rsidP="001479F0">
            <w:pPr>
              <w:spacing w:line="276" w:lineRule="auto"/>
              <w:rPr>
                <w:rFonts w:ascii="Times New Roman" w:hAnsi="Times New Roman" w:cs="Times New Roman"/>
                <w:sz w:val="18"/>
                <w:szCs w:val="18"/>
              </w:rPr>
            </w:pPr>
            <w:r>
              <w:rPr>
                <w:rFonts w:ascii="Times New Roman" w:hAnsi="Times New Roman" w:cs="Times New Roman"/>
                <w:sz w:val="18"/>
                <w:szCs w:val="18"/>
              </w:rPr>
              <w:t>Unknown</w:t>
            </w:r>
          </w:p>
        </w:tc>
        <w:tc>
          <w:tcPr>
            <w:tcW w:w="2555" w:type="dxa"/>
          </w:tcPr>
          <w:p w14:paraId="7484515B" w14:textId="127BBC63"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4-stop c</w:t>
            </w:r>
            <w:r w:rsidR="00CC00B8" w:rsidRPr="00CC00B8">
              <w:rPr>
                <w:rFonts w:ascii="Times New Roman" w:hAnsi="Times New Roman" w:cs="Times New Roman"/>
                <w:sz w:val="18"/>
                <w:szCs w:val="18"/>
              </w:rPr>
              <w:t>abinet organ</w:t>
            </w:r>
          </w:p>
        </w:tc>
      </w:tr>
      <w:tr w:rsidR="00CC00B8" w14:paraId="16A61DDC" w14:textId="77777777" w:rsidTr="001479F0">
        <w:tc>
          <w:tcPr>
            <w:tcW w:w="1696" w:type="dxa"/>
          </w:tcPr>
          <w:p w14:paraId="657E53B0"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3A5D6F8A" w14:textId="53F661BB"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PR</w:t>
            </w:r>
          </w:p>
        </w:tc>
        <w:tc>
          <w:tcPr>
            <w:tcW w:w="1998" w:type="dxa"/>
          </w:tcPr>
          <w:p w14:paraId="2D8CCA7D" w14:textId="6647205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 xml:space="preserve">Compton </w:t>
            </w:r>
            <w:proofErr w:type="spellStart"/>
            <w:r w:rsidRPr="00CC00B8">
              <w:rPr>
                <w:rFonts w:ascii="Times New Roman" w:hAnsi="Times New Roman" w:cs="Times New Roman"/>
                <w:sz w:val="18"/>
                <w:szCs w:val="18"/>
              </w:rPr>
              <w:t>Wynyates</w:t>
            </w:r>
            <w:proofErr w:type="spellEnd"/>
            <w:r w:rsidRPr="00CC00B8">
              <w:rPr>
                <w:rFonts w:ascii="Times New Roman" w:hAnsi="Times New Roman" w:cs="Times New Roman"/>
                <w:sz w:val="18"/>
                <w:szCs w:val="18"/>
              </w:rPr>
              <w:t xml:space="preserve"> House</w:t>
            </w:r>
          </w:p>
        </w:tc>
        <w:tc>
          <w:tcPr>
            <w:tcW w:w="2267" w:type="dxa"/>
          </w:tcPr>
          <w:p w14:paraId="0D40F095" w14:textId="510C55B0" w:rsidR="00CC00B8" w:rsidRPr="00CC00B8" w:rsidRDefault="00CC00B8" w:rsidP="001479F0">
            <w:pPr>
              <w:spacing w:line="276" w:lineRule="auto"/>
              <w:rPr>
                <w:rFonts w:ascii="Times New Roman" w:hAnsi="Times New Roman" w:cs="Times New Roman"/>
                <w:sz w:val="18"/>
                <w:szCs w:val="18"/>
              </w:rPr>
            </w:pPr>
            <w:r>
              <w:rPr>
                <w:rFonts w:ascii="Times New Roman" w:hAnsi="Times New Roman" w:cs="Times New Roman"/>
                <w:sz w:val="18"/>
                <w:szCs w:val="18"/>
              </w:rPr>
              <w:t>Unknown</w:t>
            </w:r>
          </w:p>
        </w:tc>
        <w:tc>
          <w:tcPr>
            <w:tcW w:w="2555" w:type="dxa"/>
          </w:tcPr>
          <w:p w14:paraId="0F5A4F6F" w14:textId="2FF6D657"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 xml:space="preserve">2-manual </w:t>
            </w:r>
            <w:r w:rsidR="00C30472">
              <w:rPr>
                <w:rFonts w:ascii="Times New Roman" w:hAnsi="Times New Roman" w:cs="Times New Roman"/>
                <w:sz w:val="18"/>
                <w:szCs w:val="18"/>
              </w:rPr>
              <w:t>6</w:t>
            </w:r>
            <w:r w:rsidRPr="00CC00B8">
              <w:rPr>
                <w:rFonts w:ascii="Times New Roman" w:hAnsi="Times New Roman" w:cs="Times New Roman"/>
                <w:sz w:val="18"/>
                <w:szCs w:val="18"/>
              </w:rPr>
              <w:t>-stop cabinet organ</w:t>
            </w:r>
          </w:p>
        </w:tc>
      </w:tr>
      <w:tr w:rsidR="00CC00B8" w14:paraId="1A392DE9" w14:textId="77777777" w:rsidTr="001479F0">
        <w:tc>
          <w:tcPr>
            <w:tcW w:w="1696" w:type="dxa"/>
          </w:tcPr>
          <w:p w14:paraId="5816BFD0" w14:textId="26A7F322"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Ralph Dallam</w:t>
            </w:r>
          </w:p>
        </w:tc>
        <w:tc>
          <w:tcPr>
            <w:tcW w:w="710" w:type="dxa"/>
          </w:tcPr>
          <w:p w14:paraId="7BC97B21" w14:textId="3F50811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1665</w:t>
            </w:r>
          </w:p>
        </w:tc>
        <w:tc>
          <w:tcPr>
            <w:tcW w:w="1998" w:type="dxa"/>
          </w:tcPr>
          <w:p w14:paraId="7B85A8C1" w14:textId="1783A1E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Worcester Cathedral</w:t>
            </w:r>
          </w:p>
        </w:tc>
        <w:tc>
          <w:tcPr>
            <w:tcW w:w="2267" w:type="dxa"/>
          </w:tcPr>
          <w:p w14:paraId="51A7F969" w14:textId="26E232F7"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Oxford University Music School</w:t>
            </w:r>
          </w:p>
        </w:tc>
        <w:tc>
          <w:tcPr>
            <w:tcW w:w="2555" w:type="dxa"/>
          </w:tcPr>
          <w:p w14:paraId="34181061" w14:textId="71359EBE"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4-s</w:t>
            </w:r>
            <w:r w:rsidR="00CC00B8" w:rsidRPr="00CC00B8">
              <w:rPr>
                <w:rFonts w:ascii="Times New Roman" w:hAnsi="Times New Roman" w:cs="Times New Roman"/>
                <w:sz w:val="18"/>
                <w:szCs w:val="18"/>
              </w:rPr>
              <w:t xml:space="preserve">top </w:t>
            </w:r>
            <w:r>
              <w:rPr>
                <w:rFonts w:ascii="Times New Roman" w:hAnsi="Times New Roman" w:cs="Times New Roman"/>
                <w:sz w:val="18"/>
                <w:szCs w:val="18"/>
              </w:rPr>
              <w:t xml:space="preserve">(originally) </w:t>
            </w:r>
            <w:r w:rsidR="00CC00B8" w:rsidRPr="00CC00B8">
              <w:rPr>
                <w:rFonts w:ascii="Times New Roman" w:hAnsi="Times New Roman" w:cs="Times New Roman"/>
                <w:sz w:val="18"/>
                <w:szCs w:val="18"/>
              </w:rPr>
              <w:t xml:space="preserve">cabinet organ, </w:t>
            </w:r>
            <w:r>
              <w:rPr>
                <w:rFonts w:ascii="Times New Roman" w:hAnsi="Times New Roman" w:cs="Times New Roman"/>
                <w:sz w:val="18"/>
                <w:szCs w:val="18"/>
              </w:rPr>
              <w:t xml:space="preserve">£51 10s, </w:t>
            </w:r>
            <w:r w:rsidR="00CC00B8" w:rsidRPr="00CC00B8">
              <w:rPr>
                <w:rFonts w:ascii="Times New Roman" w:hAnsi="Times New Roman" w:cs="Times New Roman"/>
                <w:sz w:val="18"/>
                <w:szCs w:val="18"/>
              </w:rPr>
              <w:t>altered in the C18</w:t>
            </w:r>
          </w:p>
        </w:tc>
      </w:tr>
      <w:tr w:rsidR="00CC00B8" w14:paraId="3E851AEC" w14:textId="77777777" w:rsidTr="001479F0">
        <w:tc>
          <w:tcPr>
            <w:tcW w:w="1696" w:type="dxa"/>
          </w:tcPr>
          <w:p w14:paraId="6FFBE46E" w14:textId="7BA95271"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Robert Dallam</w:t>
            </w:r>
          </w:p>
        </w:tc>
        <w:tc>
          <w:tcPr>
            <w:tcW w:w="710" w:type="dxa"/>
          </w:tcPr>
          <w:p w14:paraId="2D773EA2" w14:textId="299EF9F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1641</w:t>
            </w:r>
          </w:p>
        </w:tc>
        <w:tc>
          <w:tcPr>
            <w:tcW w:w="1998" w:type="dxa"/>
          </w:tcPr>
          <w:p w14:paraId="52AA8B44" w14:textId="664D0DF9"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73AD954E" w14:textId="65E0A95D" w:rsidR="00CC00B8" w:rsidRPr="00CC00B8" w:rsidRDefault="00CC00B8" w:rsidP="001479F0">
            <w:pPr>
              <w:spacing w:line="276" w:lineRule="auto"/>
              <w:rPr>
                <w:rFonts w:ascii="Times New Roman" w:hAnsi="Times New Roman" w:cs="Times New Roman"/>
                <w:sz w:val="18"/>
                <w:szCs w:val="18"/>
              </w:rPr>
            </w:pPr>
            <w:proofErr w:type="spellStart"/>
            <w:r w:rsidRPr="00CC00B8">
              <w:rPr>
                <w:rFonts w:ascii="Times New Roman" w:hAnsi="Times New Roman" w:cs="Times New Roman"/>
                <w:sz w:val="18"/>
                <w:szCs w:val="18"/>
              </w:rPr>
              <w:t>Tawstock</w:t>
            </w:r>
            <w:proofErr w:type="spellEnd"/>
            <w:r w:rsidRPr="00CC00B8">
              <w:rPr>
                <w:rFonts w:ascii="Times New Roman" w:hAnsi="Times New Roman" w:cs="Times New Roman"/>
                <w:sz w:val="18"/>
                <w:szCs w:val="18"/>
              </w:rPr>
              <w:t xml:space="preserve"> Court, </w:t>
            </w:r>
            <w:r>
              <w:rPr>
                <w:rFonts w:ascii="Times New Roman" w:hAnsi="Times New Roman" w:cs="Times New Roman"/>
                <w:sz w:val="18"/>
                <w:szCs w:val="18"/>
              </w:rPr>
              <w:t>D</w:t>
            </w:r>
            <w:r w:rsidRPr="00CC00B8">
              <w:rPr>
                <w:rFonts w:ascii="Times New Roman" w:hAnsi="Times New Roman" w:cs="Times New Roman"/>
                <w:sz w:val="18"/>
                <w:szCs w:val="18"/>
              </w:rPr>
              <w:t>evon</w:t>
            </w:r>
          </w:p>
        </w:tc>
        <w:tc>
          <w:tcPr>
            <w:tcW w:w="2555" w:type="dxa"/>
          </w:tcPr>
          <w:p w14:paraId="6545B6DD" w14:textId="03B2D034"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For the Bourchier family, £55</w:t>
            </w:r>
          </w:p>
        </w:tc>
      </w:tr>
      <w:tr w:rsidR="00CC00B8" w14:paraId="7356F677" w14:textId="77777777" w:rsidTr="001479F0">
        <w:tc>
          <w:tcPr>
            <w:tcW w:w="1696" w:type="dxa"/>
          </w:tcPr>
          <w:p w14:paraId="2C9C3B42" w14:textId="34356C85"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Thomas Dallam</w:t>
            </w:r>
          </w:p>
        </w:tc>
        <w:tc>
          <w:tcPr>
            <w:tcW w:w="710" w:type="dxa"/>
          </w:tcPr>
          <w:p w14:paraId="009A191D" w14:textId="7DCAA4BF"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1608</w:t>
            </w:r>
          </w:p>
        </w:tc>
        <w:tc>
          <w:tcPr>
            <w:tcW w:w="1998" w:type="dxa"/>
          </w:tcPr>
          <w:p w14:paraId="32C2219D" w14:textId="1F5AA4F4"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5C9040BA" w14:textId="493A6F41"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Salisbury House, London</w:t>
            </w:r>
          </w:p>
        </w:tc>
        <w:tc>
          <w:tcPr>
            <w:tcW w:w="2555" w:type="dxa"/>
          </w:tcPr>
          <w:p w14:paraId="251009DC" w14:textId="5A0FBDFA"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For Robert Cecil, £24</w:t>
            </w:r>
          </w:p>
        </w:tc>
      </w:tr>
      <w:tr w:rsidR="00CC00B8" w14:paraId="061B9649" w14:textId="77777777" w:rsidTr="001479F0">
        <w:tc>
          <w:tcPr>
            <w:tcW w:w="1696" w:type="dxa"/>
          </w:tcPr>
          <w:p w14:paraId="60EB2C88" w14:textId="0BF46232"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Thomas Harris</w:t>
            </w:r>
          </w:p>
        </w:tc>
        <w:tc>
          <w:tcPr>
            <w:tcW w:w="710" w:type="dxa"/>
          </w:tcPr>
          <w:p w14:paraId="3918403D" w14:textId="3B3A8071"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1688</w:t>
            </w:r>
          </w:p>
        </w:tc>
        <w:tc>
          <w:tcPr>
            <w:tcW w:w="1998" w:type="dxa"/>
          </w:tcPr>
          <w:p w14:paraId="72652E09" w14:textId="1B3DD04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2EA41338" w14:textId="61CB15AF"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Salisbury Cathedral</w:t>
            </w:r>
          </w:p>
        </w:tc>
        <w:tc>
          <w:tcPr>
            <w:tcW w:w="2555" w:type="dxa"/>
          </w:tcPr>
          <w:p w14:paraId="6782203C" w14:textId="45AEECCB"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4 1/2 stops, £30</w:t>
            </w:r>
          </w:p>
        </w:tc>
      </w:tr>
      <w:tr w:rsidR="00CC00B8" w14:paraId="67522C50" w14:textId="77777777" w:rsidTr="001479F0">
        <w:tc>
          <w:tcPr>
            <w:tcW w:w="1696" w:type="dxa"/>
          </w:tcPr>
          <w:p w14:paraId="4C2A867C" w14:textId="4FC4D814"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John Loosemore</w:t>
            </w:r>
          </w:p>
        </w:tc>
        <w:tc>
          <w:tcPr>
            <w:tcW w:w="710" w:type="dxa"/>
          </w:tcPr>
          <w:p w14:paraId="16761300" w14:textId="462B788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1655</w:t>
            </w:r>
          </w:p>
        </w:tc>
        <w:tc>
          <w:tcPr>
            <w:tcW w:w="1998" w:type="dxa"/>
          </w:tcPr>
          <w:p w14:paraId="4AC39335" w14:textId="6C0119E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4BF33889" w14:textId="3BEEF2C3" w:rsidR="00CC00B8" w:rsidRPr="00CC00B8" w:rsidRDefault="00CC00B8" w:rsidP="001479F0">
            <w:pPr>
              <w:spacing w:line="276" w:lineRule="auto"/>
              <w:rPr>
                <w:rFonts w:ascii="Times New Roman" w:hAnsi="Times New Roman" w:cs="Times New Roman"/>
                <w:sz w:val="18"/>
                <w:szCs w:val="18"/>
              </w:rPr>
            </w:pPr>
            <w:proofErr w:type="spellStart"/>
            <w:r w:rsidRPr="00CC00B8">
              <w:rPr>
                <w:rFonts w:ascii="Times New Roman" w:hAnsi="Times New Roman" w:cs="Times New Roman"/>
                <w:sz w:val="18"/>
                <w:szCs w:val="18"/>
              </w:rPr>
              <w:t>Tawstock</w:t>
            </w:r>
            <w:proofErr w:type="spellEnd"/>
            <w:r w:rsidRPr="00CC00B8">
              <w:rPr>
                <w:rFonts w:ascii="Times New Roman" w:hAnsi="Times New Roman" w:cs="Times New Roman"/>
                <w:sz w:val="18"/>
                <w:szCs w:val="18"/>
              </w:rPr>
              <w:t xml:space="preserve"> court, Devon</w:t>
            </w:r>
          </w:p>
        </w:tc>
        <w:tc>
          <w:tcPr>
            <w:tcW w:w="2555" w:type="dxa"/>
          </w:tcPr>
          <w:p w14:paraId="4CCCC945" w14:textId="3761CC0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For the Bourchier family, £21</w:t>
            </w:r>
          </w:p>
        </w:tc>
      </w:tr>
      <w:tr w:rsidR="00CC00B8" w14:paraId="618B6D03" w14:textId="77777777" w:rsidTr="001479F0">
        <w:tc>
          <w:tcPr>
            <w:tcW w:w="1696" w:type="dxa"/>
          </w:tcPr>
          <w:p w14:paraId="65CEB821"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467ABB48" w14:textId="54B58420"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1666</w:t>
            </w:r>
          </w:p>
        </w:tc>
        <w:tc>
          <w:tcPr>
            <w:tcW w:w="1998" w:type="dxa"/>
          </w:tcPr>
          <w:p w14:paraId="6D6F8535" w14:textId="7953449F"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6A562A1A" w14:textId="5ABEFB9B"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Exeter Cathedral Choir School</w:t>
            </w:r>
          </w:p>
        </w:tc>
        <w:tc>
          <w:tcPr>
            <w:tcW w:w="2555" w:type="dxa"/>
          </w:tcPr>
          <w:p w14:paraId="069A1E5C" w14:textId="7B0F6EEC"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6-</w:t>
            </w:r>
            <w:r w:rsidR="00CC00B8" w:rsidRPr="00CC00B8">
              <w:rPr>
                <w:rFonts w:ascii="Times New Roman" w:hAnsi="Times New Roman" w:cs="Times New Roman"/>
                <w:sz w:val="18"/>
                <w:szCs w:val="18"/>
              </w:rPr>
              <w:t>stops</w:t>
            </w:r>
          </w:p>
        </w:tc>
      </w:tr>
      <w:tr w:rsidR="00CC00B8" w14:paraId="1B8F524C" w14:textId="77777777" w:rsidTr="001479F0">
        <w:tc>
          <w:tcPr>
            <w:tcW w:w="1696" w:type="dxa"/>
          </w:tcPr>
          <w:p w14:paraId="0439E590" w14:textId="66E52FD4"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Edward Norgate</w:t>
            </w:r>
          </w:p>
        </w:tc>
        <w:tc>
          <w:tcPr>
            <w:tcW w:w="710" w:type="dxa"/>
          </w:tcPr>
          <w:p w14:paraId="3C2874E4" w14:textId="1DB8E8A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1649</w:t>
            </w:r>
          </w:p>
        </w:tc>
        <w:tc>
          <w:tcPr>
            <w:tcW w:w="1998" w:type="dxa"/>
          </w:tcPr>
          <w:p w14:paraId="771935C7" w14:textId="6D1BD25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1D31032A" w14:textId="2208D603"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London</w:t>
            </w:r>
          </w:p>
        </w:tc>
        <w:tc>
          <w:tcPr>
            <w:tcW w:w="2555" w:type="dxa"/>
          </w:tcPr>
          <w:p w14:paraId="7C531D13" w14:textId="7BEF00B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Listed in Norgate’s will</w:t>
            </w:r>
          </w:p>
        </w:tc>
      </w:tr>
      <w:tr w:rsidR="00CC00B8" w14:paraId="17818C50" w14:textId="77777777" w:rsidTr="001479F0">
        <w:tc>
          <w:tcPr>
            <w:tcW w:w="1696" w:type="dxa"/>
          </w:tcPr>
          <w:p w14:paraId="66762C4A" w14:textId="45F26AF7"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Bernard Smith</w:t>
            </w:r>
          </w:p>
        </w:tc>
        <w:tc>
          <w:tcPr>
            <w:tcW w:w="710" w:type="dxa"/>
          </w:tcPr>
          <w:p w14:paraId="5E8E07D8" w14:textId="6315655C"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1674</w:t>
            </w:r>
          </w:p>
        </w:tc>
        <w:tc>
          <w:tcPr>
            <w:tcW w:w="1998" w:type="dxa"/>
          </w:tcPr>
          <w:p w14:paraId="09CFD811" w14:textId="10D112B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05A0BB8D" w14:textId="5C96AB3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Whitehall Palace</w:t>
            </w:r>
          </w:p>
        </w:tc>
        <w:tc>
          <w:tcPr>
            <w:tcW w:w="2555" w:type="dxa"/>
          </w:tcPr>
          <w:p w14:paraId="0247CC9E" w14:textId="7A719089"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Hired for three days, £4 18s</w:t>
            </w:r>
          </w:p>
        </w:tc>
      </w:tr>
      <w:tr w:rsidR="00CC00B8" w14:paraId="3849A509" w14:textId="77777777" w:rsidTr="001479F0">
        <w:tc>
          <w:tcPr>
            <w:tcW w:w="1696" w:type="dxa"/>
          </w:tcPr>
          <w:p w14:paraId="0AE32039"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4657EE38" w14:textId="66022760"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1690s</w:t>
            </w:r>
          </w:p>
        </w:tc>
        <w:tc>
          <w:tcPr>
            <w:tcW w:w="1998" w:type="dxa"/>
          </w:tcPr>
          <w:p w14:paraId="3FDD5210" w14:textId="77777777" w:rsidR="001141A2"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 xml:space="preserve">East Dereham church </w:t>
            </w:r>
          </w:p>
          <w:p w14:paraId="365AA712" w14:textId="2F45BDD0"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w:t>
            </w:r>
            <w:r w:rsidR="008E6634">
              <w:rPr>
                <w:rFonts w:ascii="Times New Roman" w:hAnsi="Times New Roman" w:cs="Times New Roman"/>
                <w:sz w:val="18"/>
                <w:szCs w:val="18"/>
              </w:rPr>
              <w:t>3</w:t>
            </w:r>
            <w:r w:rsidRPr="00CC00B8">
              <w:rPr>
                <w:rFonts w:ascii="Times New Roman" w:hAnsi="Times New Roman" w:cs="Times New Roman"/>
                <w:sz w:val="18"/>
                <w:szCs w:val="18"/>
              </w:rPr>
              <w:t xml:space="preserve"> ranks)</w:t>
            </w:r>
          </w:p>
        </w:tc>
        <w:tc>
          <w:tcPr>
            <w:tcW w:w="2267" w:type="dxa"/>
          </w:tcPr>
          <w:p w14:paraId="4EC83761" w14:textId="5369F407" w:rsidR="00CC00B8" w:rsidRPr="00CC00B8" w:rsidRDefault="00CC00B8" w:rsidP="001479F0">
            <w:pPr>
              <w:spacing w:line="276" w:lineRule="auto"/>
              <w:rPr>
                <w:rFonts w:ascii="Times New Roman" w:hAnsi="Times New Roman" w:cs="Times New Roman"/>
                <w:sz w:val="18"/>
                <w:szCs w:val="18"/>
              </w:rPr>
            </w:pPr>
            <w:proofErr w:type="spellStart"/>
            <w:r w:rsidRPr="00CC00B8">
              <w:rPr>
                <w:rFonts w:ascii="Times New Roman" w:hAnsi="Times New Roman" w:cs="Times New Roman"/>
                <w:sz w:val="18"/>
                <w:szCs w:val="18"/>
              </w:rPr>
              <w:t>Rougham</w:t>
            </w:r>
            <w:proofErr w:type="spellEnd"/>
            <w:r w:rsidRPr="00CC00B8">
              <w:rPr>
                <w:rFonts w:ascii="Times New Roman" w:hAnsi="Times New Roman" w:cs="Times New Roman"/>
                <w:sz w:val="18"/>
                <w:szCs w:val="18"/>
              </w:rPr>
              <w:t xml:space="preserve"> Hall, Norfolk</w:t>
            </w:r>
          </w:p>
        </w:tc>
        <w:tc>
          <w:tcPr>
            <w:tcW w:w="2555" w:type="dxa"/>
          </w:tcPr>
          <w:p w14:paraId="720155E8" w14:textId="36DA109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For Roger North</w:t>
            </w:r>
          </w:p>
        </w:tc>
      </w:tr>
      <w:tr w:rsidR="00CC00B8" w14:paraId="714A235F" w14:textId="77777777" w:rsidTr="001479F0">
        <w:tc>
          <w:tcPr>
            <w:tcW w:w="1696" w:type="dxa"/>
          </w:tcPr>
          <w:p w14:paraId="30CEB356"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04C2B733" w14:textId="5189429C"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1702</w:t>
            </w:r>
          </w:p>
        </w:tc>
        <w:tc>
          <w:tcPr>
            <w:tcW w:w="1998" w:type="dxa"/>
          </w:tcPr>
          <w:p w14:paraId="3CFAC18C" w14:textId="047BE007"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Royal College of Music</w:t>
            </w:r>
          </w:p>
        </w:tc>
        <w:tc>
          <w:tcPr>
            <w:tcW w:w="2267" w:type="dxa"/>
          </w:tcPr>
          <w:p w14:paraId="7ADFDD2A" w14:textId="7660B757" w:rsidR="00CC00B8" w:rsidRPr="00CC00B8" w:rsidRDefault="00CC00B8" w:rsidP="001479F0">
            <w:pPr>
              <w:spacing w:line="276" w:lineRule="auto"/>
              <w:rPr>
                <w:rFonts w:ascii="Times New Roman" w:hAnsi="Times New Roman" w:cs="Times New Roman"/>
                <w:sz w:val="18"/>
                <w:szCs w:val="18"/>
              </w:rPr>
            </w:pPr>
            <w:proofErr w:type="spellStart"/>
            <w:r w:rsidRPr="00CC00B8">
              <w:rPr>
                <w:rFonts w:ascii="Times New Roman" w:hAnsi="Times New Roman" w:cs="Times New Roman"/>
                <w:sz w:val="18"/>
                <w:szCs w:val="18"/>
              </w:rPr>
              <w:t>Brickwall</w:t>
            </w:r>
            <w:proofErr w:type="spellEnd"/>
            <w:r w:rsidRPr="00CC00B8">
              <w:rPr>
                <w:rFonts w:ascii="Times New Roman" w:hAnsi="Times New Roman" w:cs="Times New Roman"/>
                <w:sz w:val="18"/>
                <w:szCs w:val="18"/>
              </w:rPr>
              <w:t xml:space="preserve"> House, </w:t>
            </w:r>
            <w:proofErr w:type="spellStart"/>
            <w:r w:rsidR="001141A2">
              <w:rPr>
                <w:rFonts w:ascii="Times New Roman" w:hAnsi="Times New Roman" w:cs="Times New Roman"/>
                <w:sz w:val="18"/>
                <w:szCs w:val="18"/>
              </w:rPr>
              <w:t>Northiam</w:t>
            </w:r>
            <w:proofErr w:type="spellEnd"/>
            <w:r w:rsidR="001141A2">
              <w:rPr>
                <w:rFonts w:ascii="Times New Roman" w:hAnsi="Times New Roman" w:cs="Times New Roman"/>
                <w:sz w:val="18"/>
                <w:szCs w:val="18"/>
              </w:rPr>
              <w:t xml:space="preserve">, </w:t>
            </w:r>
            <w:r w:rsidRPr="00CC00B8">
              <w:rPr>
                <w:rFonts w:ascii="Times New Roman" w:hAnsi="Times New Roman" w:cs="Times New Roman"/>
                <w:sz w:val="18"/>
                <w:szCs w:val="18"/>
              </w:rPr>
              <w:t>East Sussex</w:t>
            </w:r>
          </w:p>
        </w:tc>
        <w:tc>
          <w:tcPr>
            <w:tcW w:w="2555" w:type="dxa"/>
          </w:tcPr>
          <w:p w14:paraId="79349522" w14:textId="6EAC1709"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5-stop cabinet organ f</w:t>
            </w:r>
            <w:r w:rsidR="00CC00B8" w:rsidRPr="00CC00B8">
              <w:rPr>
                <w:rFonts w:ascii="Times New Roman" w:hAnsi="Times New Roman" w:cs="Times New Roman"/>
                <w:sz w:val="18"/>
                <w:szCs w:val="18"/>
              </w:rPr>
              <w:t>or the Frewen family</w:t>
            </w:r>
          </w:p>
        </w:tc>
      </w:tr>
      <w:tr w:rsidR="00CC00B8" w14:paraId="417CEE72" w14:textId="77777777" w:rsidTr="001479F0">
        <w:tc>
          <w:tcPr>
            <w:tcW w:w="1696" w:type="dxa"/>
          </w:tcPr>
          <w:p w14:paraId="18A4F3AC" w14:textId="53FCFE9F"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Christianus Smith</w:t>
            </w:r>
          </w:p>
        </w:tc>
        <w:tc>
          <w:tcPr>
            <w:tcW w:w="710" w:type="dxa"/>
          </w:tcPr>
          <w:p w14:paraId="0B24C9E1" w14:textId="56C2EBCD"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i/>
                <w:iCs/>
                <w:sz w:val="18"/>
                <w:szCs w:val="18"/>
              </w:rPr>
              <w:t>c.</w:t>
            </w:r>
            <w:r w:rsidRPr="00CC00B8">
              <w:rPr>
                <w:rFonts w:ascii="Times New Roman" w:hAnsi="Times New Roman" w:cs="Times New Roman"/>
                <w:sz w:val="18"/>
                <w:szCs w:val="18"/>
              </w:rPr>
              <w:t>1630</w:t>
            </w:r>
          </w:p>
        </w:tc>
        <w:tc>
          <w:tcPr>
            <w:tcW w:w="1998" w:type="dxa"/>
          </w:tcPr>
          <w:p w14:paraId="1D617FA7" w14:textId="2D54638C"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Smithfield, Virginia</w:t>
            </w:r>
          </w:p>
        </w:tc>
        <w:tc>
          <w:tcPr>
            <w:tcW w:w="2267" w:type="dxa"/>
          </w:tcPr>
          <w:p w14:paraId="406AE503" w14:textId="2328B6D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Hunstanton Hall, Norfolk</w:t>
            </w:r>
          </w:p>
        </w:tc>
        <w:tc>
          <w:tcPr>
            <w:tcW w:w="2555" w:type="dxa"/>
          </w:tcPr>
          <w:p w14:paraId="5FE07888" w14:textId="0A0428E2"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(Attrib.) 4-stop table organ f</w:t>
            </w:r>
            <w:r w:rsidR="00CC00B8" w:rsidRPr="00CC00B8">
              <w:rPr>
                <w:rFonts w:ascii="Times New Roman" w:hAnsi="Times New Roman" w:cs="Times New Roman"/>
                <w:sz w:val="18"/>
                <w:szCs w:val="18"/>
              </w:rPr>
              <w:t xml:space="preserve">or the </w:t>
            </w:r>
            <w:proofErr w:type="spellStart"/>
            <w:r w:rsidR="00CC00B8" w:rsidRPr="00CC00B8">
              <w:rPr>
                <w:rFonts w:ascii="Times New Roman" w:hAnsi="Times New Roman" w:cs="Times New Roman"/>
                <w:sz w:val="18"/>
                <w:szCs w:val="18"/>
              </w:rPr>
              <w:t>L’Estrange</w:t>
            </w:r>
            <w:proofErr w:type="spellEnd"/>
            <w:r w:rsidR="00CC00B8" w:rsidRPr="00CC00B8">
              <w:rPr>
                <w:rFonts w:ascii="Times New Roman" w:hAnsi="Times New Roman" w:cs="Times New Roman"/>
                <w:sz w:val="18"/>
                <w:szCs w:val="18"/>
              </w:rPr>
              <w:t xml:space="preserve"> family. £</w:t>
            </w:r>
            <w:r>
              <w:rPr>
                <w:rFonts w:ascii="Times New Roman" w:hAnsi="Times New Roman" w:cs="Times New Roman"/>
                <w:sz w:val="18"/>
                <w:szCs w:val="18"/>
              </w:rPr>
              <w:t>11</w:t>
            </w:r>
            <w:r w:rsidR="00CC00B8" w:rsidRPr="00CC00B8">
              <w:rPr>
                <w:rFonts w:ascii="Times New Roman" w:hAnsi="Times New Roman" w:cs="Times New Roman"/>
                <w:sz w:val="18"/>
                <w:szCs w:val="18"/>
              </w:rPr>
              <w:t xml:space="preserve"> (</w:t>
            </w:r>
            <w:r w:rsidR="00166D4E">
              <w:rPr>
                <w:rFonts w:ascii="Times New Roman" w:hAnsi="Times New Roman" w:cs="Times New Roman"/>
                <w:sz w:val="18"/>
                <w:szCs w:val="18"/>
              </w:rPr>
              <w:t xml:space="preserve">probably </w:t>
            </w:r>
            <w:r w:rsidR="00CC00B8" w:rsidRPr="00CC00B8">
              <w:rPr>
                <w:rFonts w:ascii="Times New Roman" w:hAnsi="Times New Roman" w:cs="Times New Roman"/>
                <w:sz w:val="18"/>
                <w:szCs w:val="18"/>
              </w:rPr>
              <w:t>second-hand)</w:t>
            </w:r>
          </w:p>
        </w:tc>
      </w:tr>
      <w:tr w:rsidR="00C30472" w14:paraId="1E4AC0C0" w14:textId="77777777" w:rsidTr="001479F0">
        <w:tc>
          <w:tcPr>
            <w:tcW w:w="1696" w:type="dxa"/>
          </w:tcPr>
          <w:p w14:paraId="503F0951" w14:textId="77777777" w:rsidR="00C30472" w:rsidRPr="00CC00B8" w:rsidRDefault="00C30472" w:rsidP="001479F0">
            <w:pPr>
              <w:spacing w:line="276" w:lineRule="auto"/>
              <w:rPr>
                <w:rFonts w:ascii="Times New Roman" w:hAnsi="Times New Roman" w:cs="Times New Roman"/>
                <w:b/>
                <w:bCs/>
                <w:sz w:val="18"/>
                <w:szCs w:val="18"/>
              </w:rPr>
            </w:pPr>
          </w:p>
        </w:tc>
        <w:tc>
          <w:tcPr>
            <w:tcW w:w="710" w:type="dxa"/>
          </w:tcPr>
          <w:p w14:paraId="1D554677" w14:textId="252D29FF" w:rsidR="00C30472" w:rsidRPr="00C30472" w:rsidRDefault="00C30472" w:rsidP="001479F0">
            <w:pPr>
              <w:spacing w:line="276" w:lineRule="auto"/>
              <w:rPr>
                <w:rFonts w:ascii="Times New Roman" w:hAnsi="Times New Roman" w:cs="Times New Roman"/>
                <w:sz w:val="18"/>
                <w:szCs w:val="18"/>
              </w:rPr>
            </w:pPr>
            <w:r>
              <w:rPr>
                <w:rFonts w:ascii="Times New Roman" w:hAnsi="Times New Roman" w:cs="Times New Roman"/>
                <w:i/>
                <w:iCs/>
                <w:sz w:val="18"/>
                <w:szCs w:val="18"/>
              </w:rPr>
              <w:t>c.</w:t>
            </w:r>
            <w:r>
              <w:rPr>
                <w:rFonts w:ascii="Times New Roman" w:hAnsi="Times New Roman" w:cs="Times New Roman"/>
                <w:sz w:val="18"/>
                <w:szCs w:val="18"/>
              </w:rPr>
              <w:t>1630</w:t>
            </w:r>
          </w:p>
        </w:tc>
        <w:tc>
          <w:tcPr>
            <w:tcW w:w="1998" w:type="dxa"/>
          </w:tcPr>
          <w:p w14:paraId="6B7CF521" w14:textId="0E593317" w:rsidR="00C30472"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Staunton Harold Church</w:t>
            </w:r>
          </w:p>
        </w:tc>
        <w:tc>
          <w:tcPr>
            <w:tcW w:w="2267" w:type="dxa"/>
          </w:tcPr>
          <w:p w14:paraId="33D4F225" w14:textId="5EC844A5" w:rsidR="00C30472"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Staunton Harold House</w:t>
            </w:r>
          </w:p>
        </w:tc>
        <w:tc>
          <w:tcPr>
            <w:tcW w:w="2555" w:type="dxa"/>
          </w:tcPr>
          <w:p w14:paraId="0B5A325D" w14:textId="165106A3" w:rsidR="00C30472"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(Attrib.) 5-stop cabinet organ for the Shirley family</w:t>
            </w:r>
          </w:p>
        </w:tc>
      </w:tr>
      <w:tr w:rsidR="00CC00B8" w14:paraId="1BC53B3C" w14:textId="77777777" w:rsidTr="001479F0">
        <w:tc>
          <w:tcPr>
            <w:tcW w:w="1696" w:type="dxa"/>
          </w:tcPr>
          <w:p w14:paraId="0D2EF667"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5DAF87B6" w14:textId="18B65634"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1643</w:t>
            </w:r>
          </w:p>
        </w:tc>
        <w:tc>
          <w:tcPr>
            <w:tcW w:w="1998" w:type="dxa"/>
          </w:tcPr>
          <w:p w14:paraId="31F63719" w14:textId="057DAD1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Owned by John Mander</w:t>
            </w:r>
          </w:p>
        </w:tc>
        <w:tc>
          <w:tcPr>
            <w:tcW w:w="2267" w:type="dxa"/>
          </w:tcPr>
          <w:p w14:paraId="4DAC75B9" w14:textId="7A9D1AE3"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Unknown</w:t>
            </w:r>
          </w:p>
        </w:tc>
        <w:tc>
          <w:tcPr>
            <w:tcW w:w="2555" w:type="dxa"/>
          </w:tcPr>
          <w:p w14:paraId="6C2D2A86" w14:textId="64D374A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 xml:space="preserve"> </w:t>
            </w:r>
            <w:r w:rsidR="00C30472">
              <w:rPr>
                <w:rFonts w:ascii="Times New Roman" w:hAnsi="Times New Roman" w:cs="Times New Roman"/>
                <w:sz w:val="18"/>
                <w:szCs w:val="18"/>
              </w:rPr>
              <w:t>4-s</w:t>
            </w:r>
            <w:r w:rsidRPr="00CC00B8">
              <w:rPr>
                <w:rFonts w:ascii="Times New Roman" w:hAnsi="Times New Roman" w:cs="Times New Roman"/>
                <w:sz w:val="18"/>
                <w:szCs w:val="18"/>
              </w:rPr>
              <w:t>top table organ</w:t>
            </w:r>
          </w:p>
        </w:tc>
      </w:tr>
      <w:tr w:rsidR="00CC00B8" w14:paraId="4877FA56" w14:textId="77777777" w:rsidTr="001479F0">
        <w:tc>
          <w:tcPr>
            <w:tcW w:w="1696" w:type="dxa"/>
          </w:tcPr>
          <w:p w14:paraId="2296518B" w14:textId="440E6083"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Gerard Smith</w:t>
            </w:r>
          </w:p>
        </w:tc>
        <w:tc>
          <w:tcPr>
            <w:tcW w:w="710" w:type="dxa"/>
          </w:tcPr>
          <w:p w14:paraId="7BC2FA5D" w14:textId="47966B60"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i/>
                <w:iCs/>
                <w:sz w:val="18"/>
                <w:szCs w:val="18"/>
              </w:rPr>
              <w:t>c.</w:t>
            </w:r>
            <w:r w:rsidRPr="00CC00B8">
              <w:rPr>
                <w:rFonts w:ascii="Times New Roman" w:hAnsi="Times New Roman" w:cs="Times New Roman"/>
                <w:sz w:val="18"/>
                <w:szCs w:val="18"/>
              </w:rPr>
              <w:t>1680</w:t>
            </w:r>
          </w:p>
        </w:tc>
        <w:tc>
          <w:tcPr>
            <w:tcW w:w="1998" w:type="dxa"/>
          </w:tcPr>
          <w:p w14:paraId="020BBCD2" w14:textId="04D41F09"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Wollaton Hall, Nottinghamshire</w:t>
            </w:r>
          </w:p>
        </w:tc>
        <w:tc>
          <w:tcPr>
            <w:tcW w:w="2267" w:type="dxa"/>
          </w:tcPr>
          <w:p w14:paraId="175781A8" w14:textId="799D19DE"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Wollaton Hall, Nottinghamshire</w:t>
            </w:r>
          </w:p>
        </w:tc>
        <w:tc>
          <w:tcPr>
            <w:tcW w:w="2555" w:type="dxa"/>
          </w:tcPr>
          <w:p w14:paraId="1315DACF" w14:textId="3FCDD1A6"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Alterations to an older cabinet organ</w:t>
            </w:r>
          </w:p>
        </w:tc>
      </w:tr>
      <w:tr w:rsidR="00CC00B8" w14:paraId="4F09B8DE" w14:textId="77777777" w:rsidTr="001479F0">
        <w:tc>
          <w:tcPr>
            <w:tcW w:w="1696" w:type="dxa"/>
          </w:tcPr>
          <w:p w14:paraId="7207636B" w14:textId="55A25445" w:rsidR="00CC00B8" w:rsidRPr="00CC00B8" w:rsidRDefault="001141A2" w:rsidP="001479F0">
            <w:pPr>
              <w:spacing w:line="276" w:lineRule="auto"/>
              <w:rPr>
                <w:rFonts w:ascii="Times New Roman" w:hAnsi="Times New Roman" w:cs="Times New Roman"/>
                <w:b/>
                <w:bCs/>
                <w:sz w:val="18"/>
                <w:szCs w:val="18"/>
              </w:rPr>
            </w:pPr>
            <w:r>
              <w:rPr>
                <w:rFonts w:ascii="Times New Roman" w:hAnsi="Times New Roman" w:cs="Times New Roman"/>
                <w:b/>
                <w:bCs/>
                <w:sz w:val="18"/>
                <w:szCs w:val="18"/>
              </w:rPr>
              <w:t>‘</w:t>
            </w:r>
            <w:r w:rsidR="00CC00B8" w:rsidRPr="00CC00B8">
              <w:rPr>
                <w:rFonts w:ascii="Times New Roman" w:hAnsi="Times New Roman" w:cs="Times New Roman"/>
                <w:b/>
                <w:bCs/>
                <w:sz w:val="18"/>
                <w:szCs w:val="18"/>
              </w:rPr>
              <w:t>Smydth</w:t>
            </w:r>
            <w:r>
              <w:rPr>
                <w:rFonts w:ascii="Times New Roman" w:hAnsi="Times New Roman" w:cs="Times New Roman"/>
                <w:b/>
                <w:bCs/>
                <w:sz w:val="18"/>
                <w:szCs w:val="18"/>
              </w:rPr>
              <w:t>’</w:t>
            </w:r>
          </w:p>
        </w:tc>
        <w:tc>
          <w:tcPr>
            <w:tcW w:w="710" w:type="dxa"/>
          </w:tcPr>
          <w:p w14:paraId="207DFD87" w14:textId="1E5536CC"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1662</w:t>
            </w:r>
          </w:p>
        </w:tc>
        <w:tc>
          <w:tcPr>
            <w:tcW w:w="1998" w:type="dxa"/>
          </w:tcPr>
          <w:p w14:paraId="1C73EF0C" w14:textId="7062D6A3"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Truro School</w:t>
            </w:r>
          </w:p>
        </w:tc>
        <w:tc>
          <w:tcPr>
            <w:tcW w:w="2267" w:type="dxa"/>
          </w:tcPr>
          <w:p w14:paraId="26A67262" w14:textId="5645DDB2"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Unknown</w:t>
            </w:r>
          </w:p>
        </w:tc>
        <w:tc>
          <w:tcPr>
            <w:tcW w:w="2555" w:type="dxa"/>
          </w:tcPr>
          <w:p w14:paraId="5A7ED6F7" w14:textId="57774D07"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Signed carved pipe front</w:t>
            </w:r>
          </w:p>
        </w:tc>
      </w:tr>
      <w:tr w:rsidR="00CC00B8" w14:paraId="1695FB56" w14:textId="77777777" w:rsidTr="001479F0">
        <w:tc>
          <w:tcPr>
            <w:tcW w:w="1696" w:type="dxa"/>
          </w:tcPr>
          <w:p w14:paraId="59BB15A3" w14:textId="0CBB4A28"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Robert Taunton</w:t>
            </w:r>
          </w:p>
        </w:tc>
        <w:tc>
          <w:tcPr>
            <w:tcW w:w="710" w:type="dxa"/>
          </w:tcPr>
          <w:p w14:paraId="7939EF3E" w14:textId="51A96795"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1670</w:t>
            </w:r>
          </w:p>
        </w:tc>
        <w:tc>
          <w:tcPr>
            <w:tcW w:w="1998" w:type="dxa"/>
          </w:tcPr>
          <w:p w14:paraId="3E9C2658" w14:textId="17D26449"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0777CB86" w14:textId="3978088F"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Bristol</w:t>
            </w:r>
          </w:p>
        </w:tc>
        <w:tc>
          <w:tcPr>
            <w:tcW w:w="2555" w:type="dxa"/>
          </w:tcPr>
          <w:p w14:paraId="19C78715" w14:textId="0BFEC6CF"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Left in his will</w:t>
            </w:r>
          </w:p>
        </w:tc>
      </w:tr>
      <w:tr w:rsidR="00CC00B8" w14:paraId="4E173A60" w14:textId="77777777" w:rsidTr="001479F0">
        <w:tc>
          <w:tcPr>
            <w:tcW w:w="1696" w:type="dxa"/>
          </w:tcPr>
          <w:p w14:paraId="62A28986" w14:textId="3CBC7717" w:rsidR="00CC00B8" w:rsidRPr="00CC00B8" w:rsidRDefault="00CC00B8" w:rsidP="001479F0">
            <w:pPr>
              <w:spacing w:line="276" w:lineRule="auto"/>
              <w:rPr>
                <w:rFonts w:ascii="Times New Roman" w:hAnsi="Times New Roman" w:cs="Times New Roman"/>
                <w:b/>
                <w:bCs/>
                <w:sz w:val="18"/>
                <w:szCs w:val="18"/>
              </w:rPr>
            </w:pPr>
            <w:r w:rsidRPr="00CC00B8">
              <w:rPr>
                <w:rFonts w:ascii="Times New Roman" w:hAnsi="Times New Roman" w:cs="Times New Roman"/>
                <w:b/>
                <w:bCs/>
                <w:sz w:val="18"/>
                <w:szCs w:val="18"/>
              </w:rPr>
              <w:t>Thomas Thamar</w:t>
            </w:r>
          </w:p>
        </w:tc>
        <w:tc>
          <w:tcPr>
            <w:tcW w:w="710" w:type="dxa"/>
          </w:tcPr>
          <w:p w14:paraId="1082D4A4" w14:textId="66FECD9F"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1658</w:t>
            </w:r>
          </w:p>
        </w:tc>
        <w:tc>
          <w:tcPr>
            <w:tcW w:w="1998" w:type="dxa"/>
          </w:tcPr>
          <w:p w14:paraId="06244DD4" w14:textId="0696745B"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39CA84F9" w14:textId="39C89F48"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Christ’s College, Cambridge</w:t>
            </w:r>
          </w:p>
        </w:tc>
        <w:tc>
          <w:tcPr>
            <w:tcW w:w="2555" w:type="dxa"/>
          </w:tcPr>
          <w:p w14:paraId="295C1ED2" w14:textId="7D0514AB" w:rsidR="00CC00B8" w:rsidRPr="00CC00B8" w:rsidRDefault="00C30472" w:rsidP="001479F0">
            <w:pPr>
              <w:spacing w:line="276" w:lineRule="auto"/>
              <w:rPr>
                <w:rFonts w:ascii="Times New Roman" w:hAnsi="Times New Roman" w:cs="Times New Roman"/>
                <w:sz w:val="18"/>
                <w:szCs w:val="18"/>
              </w:rPr>
            </w:pPr>
            <w:r>
              <w:rPr>
                <w:rFonts w:ascii="Times New Roman" w:hAnsi="Times New Roman" w:cs="Times New Roman"/>
                <w:sz w:val="18"/>
                <w:szCs w:val="18"/>
              </w:rPr>
              <w:t>For the Master’s parlour</w:t>
            </w:r>
          </w:p>
        </w:tc>
      </w:tr>
      <w:tr w:rsidR="00CC00B8" w14:paraId="35C44070" w14:textId="77777777" w:rsidTr="001479F0">
        <w:tc>
          <w:tcPr>
            <w:tcW w:w="1696" w:type="dxa"/>
          </w:tcPr>
          <w:p w14:paraId="0E92284F" w14:textId="77777777" w:rsidR="00CC00B8" w:rsidRPr="00CC00B8" w:rsidRDefault="00CC00B8" w:rsidP="001479F0">
            <w:pPr>
              <w:spacing w:line="276" w:lineRule="auto"/>
              <w:rPr>
                <w:rFonts w:ascii="Times New Roman" w:hAnsi="Times New Roman" w:cs="Times New Roman"/>
                <w:b/>
                <w:bCs/>
                <w:sz w:val="18"/>
                <w:szCs w:val="18"/>
              </w:rPr>
            </w:pPr>
          </w:p>
        </w:tc>
        <w:tc>
          <w:tcPr>
            <w:tcW w:w="710" w:type="dxa"/>
          </w:tcPr>
          <w:p w14:paraId="1821122D" w14:textId="3426E8A6"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1679</w:t>
            </w:r>
          </w:p>
        </w:tc>
        <w:tc>
          <w:tcPr>
            <w:tcW w:w="1998" w:type="dxa"/>
          </w:tcPr>
          <w:p w14:paraId="47C31A05" w14:textId="5D9CF333"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Non-extant</w:t>
            </w:r>
          </w:p>
        </w:tc>
        <w:tc>
          <w:tcPr>
            <w:tcW w:w="2267" w:type="dxa"/>
          </w:tcPr>
          <w:p w14:paraId="22CA0B35" w14:textId="0D5F800A"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Cambridge</w:t>
            </w:r>
          </w:p>
        </w:tc>
        <w:tc>
          <w:tcPr>
            <w:tcW w:w="2555" w:type="dxa"/>
          </w:tcPr>
          <w:p w14:paraId="3C1CBE7B" w14:textId="341AECA2" w:rsidR="00CC00B8" w:rsidRPr="00CC00B8" w:rsidRDefault="00CC00B8" w:rsidP="001479F0">
            <w:pPr>
              <w:spacing w:line="276" w:lineRule="auto"/>
              <w:rPr>
                <w:rFonts w:ascii="Times New Roman" w:hAnsi="Times New Roman" w:cs="Times New Roman"/>
                <w:sz w:val="18"/>
                <w:szCs w:val="18"/>
              </w:rPr>
            </w:pPr>
            <w:r w:rsidRPr="00CC00B8">
              <w:rPr>
                <w:rFonts w:ascii="Times New Roman" w:hAnsi="Times New Roman" w:cs="Times New Roman"/>
                <w:sz w:val="18"/>
                <w:szCs w:val="18"/>
              </w:rPr>
              <w:t xml:space="preserve">For Samuel Newton, </w:t>
            </w:r>
            <w:r w:rsidR="00C30472">
              <w:rPr>
                <w:rFonts w:ascii="Times New Roman" w:hAnsi="Times New Roman" w:cs="Times New Roman"/>
                <w:sz w:val="18"/>
                <w:szCs w:val="18"/>
              </w:rPr>
              <w:t>3</w:t>
            </w:r>
            <w:r w:rsidRPr="00CC00B8">
              <w:rPr>
                <w:rFonts w:ascii="Times New Roman" w:hAnsi="Times New Roman" w:cs="Times New Roman"/>
                <w:sz w:val="18"/>
                <w:szCs w:val="18"/>
              </w:rPr>
              <w:t xml:space="preserve"> stops, £11</w:t>
            </w:r>
          </w:p>
        </w:tc>
      </w:tr>
    </w:tbl>
    <w:p w14:paraId="3DBAE353" w14:textId="77777777" w:rsidR="001479F0" w:rsidRPr="001479F0" w:rsidRDefault="001479F0">
      <w:pPr>
        <w:rPr>
          <w:rFonts w:ascii="Times New Roman" w:hAnsi="Times New Roman" w:cs="Times New Roman"/>
          <w:b/>
          <w:bCs/>
          <w:sz w:val="20"/>
          <w:szCs w:val="20"/>
        </w:rPr>
      </w:pPr>
      <w:r w:rsidRPr="001479F0">
        <w:rPr>
          <w:rFonts w:ascii="Times New Roman" w:hAnsi="Times New Roman" w:cs="Times New Roman"/>
          <w:b/>
          <w:bCs/>
          <w:sz w:val="20"/>
          <w:szCs w:val="20"/>
        </w:rPr>
        <w:t>Seventeenth-Century Consort Organs Listed by Builder</w:t>
      </w:r>
    </w:p>
    <w:p w14:paraId="0001FF2D" w14:textId="77777777" w:rsidR="001479F0" w:rsidRDefault="001479F0">
      <w:pPr>
        <w:rPr>
          <w:rFonts w:ascii="Times New Roman" w:hAnsi="Times New Roman" w:cs="Times New Roman"/>
          <w:sz w:val="20"/>
          <w:szCs w:val="20"/>
        </w:rPr>
      </w:pPr>
    </w:p>
    <w:p w14:paraId="48EE838D" w14:textId="45AFB00F" w:rsidR="00000000" w:rsidRDefault="00752D2D">
      <w:pPr>
        <w:rPr>
          <w:rFonts w:ascii="Times New Roman" w:hAnsi="Times New Roman" w:cs="Times New Roman"/>
          <w:sz w:val="20"/>
          <w:szCs w:val="20"/>
        </w:rPr>
      </w:pPr>
      <w:r w:rsidRPr="00752D2D">
        <w:rPr>
          <w:rFonts w:ascii="Times New Roman" w:hAnsi="Times New Roman" w:cs="Times New Roman"/>
          <w:sz w:val="20"/>
          <w:szCs w:val="20"/>
        </w:rPr>
        <w:t xml:space="preserve">The following table provides details of the makers of specific English seventeenth-century consort organs. </w:t>
      </w:r>
      <w:r>
        <w:rPr>
          <w:rFonts w:ascii="Times New Roman" w:hAnsi="Times New Roman" w:cs="Times New Roman"/>
          <w:sz w:val="20"/>
          <w:szCs w:val="20"/>
        </w:rPr>
        <w:t>Dates, prices and original locations are given wher</w:t>
      </w:r>
      <w:r w:rsidR="00166D4E">
        <w:rPr>
          <w:rFonts w:ascii="Times New Roman" w:hAnsi="Times New Roman" w:cs="Times New Roman"/>
          <w:sz w:val="20"/>
          <w:szCs w:val="20"/>
        </w:rPr>
        <w:t>e known</w:t>
      </w:r>
      <w:r>
        <w:rPr>
          <w:rFonts w:ascii="Times New Roman" w:hAnsi="Times New Roman" w:cs="Times New Roman"/>
          <w:sz w:val="20"/>
          <w:szCs w:val="20"/>
        </w:rPr>
        <w:t xml:space="preserve">. PR = </w:t>
      </w:r>
      <w:proofErr w:type="gramStart"/>
      <w:r>
        <w:rPr>
          <w:rFonts w:ascii="Times New Roman" w:hAnsi="Times New Roman" w:cs="Times New Roman"/>
          <w:sz w:val="20"/>
          <w:szCs w:val="20"/>
        </w:rPr>
        <w:t>Post-Restoration</w:t>
      </w:r>
      <w:proofErr w:type="gramEnd"/>
      <w:r>
        <w:rPr>
          <w:rFonts w:ascii="Times New Roman" w:hAnsi="Times New Roman" w:cs="Times New Roman"/>
          <w:sz w:val="20"/>
          <w:szCs w:val="20"/>
        </w:rPr>
        <w:t xml:space="preserve">. </w:t>
      </w:r>
      <w:r w:rsidRPr="00752D2D">
        <w:rPr>
          <w:rFonts w:ascii="Times New Roman" w:hAnsi="Times New Roman" w:cs="Times New Roman"/>
          <w:sz w:val="20"/>
          <w:szCs w:val="20"/>
        </w:rPr>
        <w:t>Sources are not quoted but can be provided upon request.</w:t>
      </w:r>
      <w:r>
        <w:rPr>
          <w:rFonts w:ascii="Times New Roman" w:hAnsi="Times New Roman" w:cs="Times New Roman"/>
          <w:sz w:val="20"/>
          <w:szCs w:val="20"/>
        </w:rPr>
        <w:t xml:space="preserve"> Additional information will be gratefully received.</w:t>
      </w:r>
    </w:p>
    <w:p w14:paraId="76918ED8" w14:textId="77777777" w:rsidR="00752D2D" w:rsidRDefault="00752D2D">
      <w:pPr>
        <w:rPr>
          <w:rFonts w:ascii="Times New Roman" w:hAnsi="Times New Roman" w:cs="Times New Roman"/>
          <w:sz w:val="20"/>
          <w:szCs w:val="20"/>
        </w:rPr>
      </w:pPr>
    </w:p>
    <w:p w14:paraId="37947225" w14:textId="22E64785" w:rsidR="00752D2D" w:rsidRDefault="00752D2D">
      <w:pPr>
        <w:rPr>
          <w:rFonts w:ascii="Times New Roman" w:hAnsi="Times New Roman" w:cs="Times New Roman"/>
          <w:sz w:val="20"/>
          <w:szCs w:val="20"/>
        </w:rPr>
      </w:pPr>
      <w:r>
        <w:rPr>
          <w:rFonts w:ascii="Times New Roman" w:hAnsi="Times New Roman" w:cs="Times New Roman"/>
          <w:sz w:val="20"/>
          <w:szCs w:val="20"/>
        </w:rPr>
        <w:t>David Force. Last updated: September 2026</w:t>
      </w:r>
    </w:p>
    <w:p w14:paraId="33211705" w14:textId="77777777" w:rsidR="00752D2D" w:rsidRDefault="00752D2D">
      <w:pPr>
        <w:rPr>
          <w:rFonts w:ascii="Times New Roman" w:hAnsi="Times New Roman" w:cs="Times New Roman"/>
          <w:sz w:val="20"/>
          <w:szCs w:val="20"/>
        </w:rPr>
      </w:pPr>
    </w:p>
    <w:p w14:paraId="2C644981" w14:textId="77777777" w:rsidR="00752D2D" w:rsidRDefault="00752D2D">
      <w:pPr>
        <w:rPr>
          <w:rFonts w:ascii="Times New Roman" w:hAnsi="Times New Roman" w:cs="Times New Roman"/>
          <w:sz w:val="20"/>
          <w:szCs w:val="20"/>
        </w:rPr>
      </w:pPr>
    </w:p>
    <w:p w14:paraId="7EAF4DE3" w14:textId="77777777" w:rsidR="003862C0" w:rsidRDefault="003862C0">
      <w:pPr>
        <w:rPr>
          <w:rFonts w:ascii="Times New Roman" w:hAnsi="Times New Roman" w:cs="Times New Roman"/>
          <w:sz w:val="20"/>
          <w:szCs w:val="20"/>
        </w:rPr>
      </w:pPr>
    </w:p>
    <w:p w14:paraId="4FA83AA8" w14:textId="73DC052C" w:rsidR="003862C0" w:rsidRPr="003862C0" w:rsidRDefault="003862C0">
      <w:pPr>
        <w:rPr>
          <w:rFonts w:ascii="Times New Roman" w:hAnsi="Times New Roman" w:cs="Times New Roman"/>
          <w:b/>
          <w:bCs/>
          <w:sz w:val="20"/>
          <w:szCs w:val="20"/>
        </w:rPr>
      </w:pPr>
      <w:r w:rsidRPr="003862C0">
        <w:rPr>
          <w:rFonts w:ascii="Times New Roman" w:hAnsi="Times New Roman" w:cs="Times New Roman"/>
          <w:b/>
          <w:bCs/>
          <w:sz w:val="20"/>
          <w:szCs w:val="20"/>
        </w:rPr>
        <w:lastRenderedPageBreak/>
        <w:t xml:space="preserve">Germanic </w:t>
      </w:r>
      <w:r>
        <w:rPr>
          <w:rFonts w:ascii="Times New Roman" w:hAnsi="Times New Roman" w:cs="Times New Roman"/>
          <w:b/>
          <w:bCs/>
          <w:sz w:val="20"/>
          <w:szCs w:val="20"/>
        </w:rPr>
        <w:t xml:space="preserve">School </w:t>
      </w:r>
      <w:r w:rsidRPr="003862C0">
        <w:rPr>
          <w:rFonts w:ascii="Times New Roman" w:hAnsi="Times New Roman" w:cs="Times New Roman"/>
          <w:b/>
          <w:bCs/>
          <w:sz w:val="20"/>
          <w:szCs w:val="20"/>
        </w:rPr>
        <w:t>Organs</w:t>
      </w:r>
    </w:p>
    <w:p w14:paraId="1EE70A6A" w14:textId="77777777" w:rsidR="003862C0" w:rsidRDefault="003862C0">
      <w:pPr>
        <w:rPr>
          <w:rFonts w:ascii="Times New Roman" w:hAnsi="Times New Roman" w:cs="Times New Roman"/>
          <w:sz w:val="20"/>
          <w:szCs w:val="20"/>
        </w:rPr>
      </w:pPr>
    </w:p>
    <w:p w14:paraId="584F074B" w14:textId="03DF0C49" w:rsidR="00752D2D" w:rsidRDefault="001479F0">
      <w:pPr>
        <w:rPr>
          <w:rFonts w:ascii="Times New Roman" w:hAnsi="Times New Roman" w:cs="Times New Roman"/>
          <w:sz w:val="20"/>
          <w:szCs w:val="20"/>
        </w:rPr>
      </w:pPr>
      <w:r>
        <w:rPr>
          <w:rFonts w:ascii="Times New Roman" w:hAnsi="Times New Roman" w:cs="Times New Roman"/>
          <w:sz w:val="20"/>
          <w:szCs w:val="20"/>
        </w:rPr>
        <w:t xml:space="preserve">The following organs, though by anonymous builders, exhibit characteristics (particularly pipe markings) that indicate they were made by builders with a Germanic background. Inevitably, these organs have often been attributed to Bernard Smith, although this is impossible in some cases (due to the date) and unlikely in others. There appear to have been </w:t>
      </w:r>
      <w:proofErr w:type="gramStart"/>
      <w:r>
        <w:rPr>
          <w:rFonts w:ascii="Times New Roman" w:hAnsi="Times New Roman" w:cs="Times New Roman"/>
          <w:sz w:val="20"/>
          <w:szCs w:val="20"/>
        </w:rPr>
        <w:t>a number of</w:t>
      </w:r>
      <w:proofErr w:type="gramEnd"/>
      <w:r>
        <w:rPr>
          <w:rFonts w:ascii="Times New Roman" w:hAnsi="Times New Roman" w:cs="Times New Roman"/>
          <w:sz w:val="20"/>
          <w:szCs w:val="20"/>
        </w:rPr>
        <w:t xml:space="preserve"> German, or German-trained, builders working in Britain in the second half of the century. Among them were Smith’s nephews Gerard and Christian (the latter not to be confused with Christianus). There is a number of </w:t>
      </w:r>
      <w:proofErr w:type="spellStart"/>
      <w:r>
        <w:rPr>
          <w:rFonts w:ascii="Times New Roman" w:hAnsi="Times New Roman" w:cs="Times New Roman"/>
          <w:sz w:val="20"/>
          <w:szCs w:val="20"/>
        </w:rPr>
        <w:t>Positiv</w:t>
      </w:r>
      <w:proofErr w:type="spellEnd"/>
      <w:r>
        <w:rPr>
          <w:rFonts w:ascii="Times New Roman" w:hAnsi="Times New Roman" w:cs="Times New Roman"/>
          <w:sz w:val="20"/>
          <w:szCs w:val="20"/>
        </w:rPr>
        <w:t xml:space="preserve"> organs in Germany that exhibit very close visual similarities with English cabinet consort organs (although tonally they are conceived on different lines) that might suggest links between the German and English builders, although we do not yet understand exactly how these instruments relate to the English examples. </w:t>
      </w:r>
    </w:p>
    <w:p w14:paraId="68F6A231" w14:textId="77777777" w:rsidR="00752D2D" w:rsidRDefault="00752D2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B708DC" w14:paraId="60CE90AA" w14:textId="77777777" w:rsidTr="003862C0">
        <w:tc>
          <w:tcPr>
            <w:tcW w:w="3003" w:type="dxa"/>
            <w:tcBorders>
              <w:bottom w:val="single" w:sz="4" w:space="0" w:color="auto"/>
            </w:tcBorders>
          </w:tcPr>
          <w:p w14:paraId="6EA7FB0C" w14:textId="68157F53" w:rsidR="00B708DC" w:rsidRPr="000C54EF" w:rsidRDefault="00B708DC" w:rsidP="00B708DC">
            <w:pPr>
              <w:spacing w:line="360" w:lineRule="auto"/>
              <w:rPr>
                <w:rFonts w:ascii="Times New Roman" w:hAnsi="Times New Roman" w:cs="Times New Roman"/>
                <w:b/>
                <w:bCs/>
                <w:sz w:val="18"/>
                <w:szCs w:val="18"/>
              </w:rPr>
            </w:pPr>
            <w:r w:rsidRPr="000C54EF">
              <w:rPr>
                <w:rFonts w:ascii="Times New Roman" w:hAnsi="Times New Roman" w:cs="Times New Roman"/>
                <w:b/>
                <w:bCs/>
                <w:sz w:val="18"/>
                <w:szCs w:val="18"/>
              </w:rPr>
              <w:t>Current Location</w:t>
            </w:r>
          </w:p>
        </w:tc>
        <w:tc>
          <w:tcPr>
            <w:tcW w:w="3003" w:type="dxa"/>
            <w:tcBorders>
              <w:bottom w:val="single" w:sz="4" w:space="0" w:color="auto"/>
            </w:tcBorders>
          </w:tcPr>
          <w:p w14:paraId="3D56F4E5" w14:textId="6FD80736" w:rsidR="00B708DC" w:rsidRPr="000C54EF" w:rsidRDefault="00B708DC" w:rsidP="00B708DC">
            <w:pPr>
              <w:spacing w:line="360" w:lineRule="auto"/>
              <w:rPr>
                <w:rFonts w:ascii="Times New Roman" w:hAnsi="Times New Roman" w:cs="Times New Roman"/>
                <w:b/>
                <w:bCs/>
                <w:sz w:val="18"/>
                <w:szCs w:val="18"/>
              </w:rPr>
            </w:pPr>
            <w:r w:rsidRPr="000C54EF">
              <w:rPr>
                <w:rFonts w:ascii="Times New Roman" w:hAnsi="Times New Roman" w:cs="Times New Roman"/>
                <w:b/>
                <w:bCs/>
                <w:sz w:val="18"/>
                <w:szCs w:val="18"/>
              </w:rPr>
              <w:t>Original Location</w:t>
            </w:r>
          </w:p>
        </w:tc>
        <w:tc>
          <w:tcPr>
            <w:tcW w:w="3004" w:type="dxa"/>
            <w:tcBorders>
              <w:bottom w:val="single" w:sz="4" w:space="0" w:color="auto"/>
            </w:tcBorders>
          </w:tcPr>
          <w:p w14:paraId="4BFDC07E" w14:textId="1F0FD2ED" w:rsidR="00B708DC" w:rsidRPr="000C54EF" w:rsidRDefault="00B708DC" w:rsidP="00B708DC">
            <w:pPr>
              <w:spacing w:line="360" w:lineRule="auto"/>
              <w:rPr>
                <w:rFonts w:ascii="Times New Roman" w:hAnsi="Times New Roman" w:cs="Times New Roman"/>
                <w:b/>
                <w:bCs/>
                <w:sz w:val="18"/>
                <w:szCs w:val="18"/>
              </w:rPr>
            </w:pPr>
            <w:r w:rsidRPr="000C54EF">
              <w:rPr>
                <w:rFonts w:ascii="Times New Roman" w:hAnsi="Times New Roman" w:cs="Times New Roman"/>
                <w:b/>
                <w:bCs/>
                <w:sz w:val="18"/>
                <w:szCs w:val="18"/>
              </w:rPr>
              <w:t xml:space="preserve">Remarks </w:t>
            </w:r>
          </w:p>
        </w:tc>
      </w:tr>
      <w:tr w:rsidR="00B708DC" w14:paraId="7D4FCB8F" w14:textId="77777777" w:rsidTr="003862C0">
        <w:tc>
          <w:tcPr>
            <w:tcW w:w="3003" w:type="dxa"/>
            <w:tcBorders>
              <w:top w:val="single" w:sz="4" w:space="0" w:color="auto"/>
            </w:tcBorders>
          </w:tcPr>
          <w:p w14:paraId="6F90C35D" w14:textId="56C48C4D" w:rsidR="00B708DC" w:rsidRPr="00B708DC" w:rsidRDefault="00B708DC">
            <w:pPr>
              <w:rPr>
                <w:rFonts w:ascii="Times New Roman" w:hAnsi="Times New Roman" w:cs="Times New Roman"/>
                <w:sz w:val="18"/>
                <w:szCs w:val="18"/>
              </w:rPr>
            </w:pPr>
            <w:proofErr w:type="spellStart"/>
            <w:r>
              <w:rPr>
                <w:rFonts w:ascii="Times New Roman" w:hAnsi="Times New Roman" w:cs="Times New Roman"/>
                <w:sz w:val="18"/>
                <w:szCs w:val="18"/>
              </w:rPr>
              <w:t>Belchamp</w:t>
            </w:r>
            <w:proofErr w:type="spellEnd"/>
            <w:r>
              <w:rPr>
                <w:rFonts w:ascii="Times New Roman" w:hAnsi="Times New Roman" w:cs="Times New Roman"/>
                <w:sz w:val="18"/>
                <w:szCs w:val="18"/>
              </w:rPr>
              <w:t xml:space="preserve"> Walter Hall</w:t>
            </w:r>
          </w:p>
        </w:tc>
        <w:tc>
          <w:tcPr>
            <w:tcW w:w="3003" w:type="dxa"/>
            <w:tcBorders>
              <w:top w:val="single" w:sz="4" w:space="0" w:color="auto"/>
            </w:tcBorders>
          </w:tcPr>
          <w:p w14:paraId="1FA3BF6C" w14:textId="20F998A5"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London, house of Christopher Batt</w:t>
            </w:r>
          </w:p>
        </w:tc>
        <w:tc>
          <w:tcPr>
            <w:tcW w:w="3004" w:type="dxa"/>
            <w:tcBorders>
              <w:top w:val="single" w:sz="4" w:space="0" w:color="auto"/>
            </w:tcBorders>
          </w:tcPr>
          <w:p w14:paraId="67F356A4" w14:textId="54F269DB"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Possibly early C18. The two-tiered lower casework is unique in England but seen in continental examples.</w:t>
            </w:r>
          </w:p>
        </w:tc>
      </w:tr>
      <w:tr w:rsidR="00B708DC" w14:paraId="3109811D" w14:textId="77777777" w:rsidTr="003862C0">
        <w:tc>
          <w:tcPr>
            <w:tcW w:w="3003" w:type="dxa"/>
          </w:tcPr>
          <w:p w14:paraId="7941220F" w14:textId="2B6C66E6" w:rsidR="00B708DC" w:rsidRPr="00B708DC" w:rsidRDefault="00B708DC">
            <w:pPr>
              <w:rPr>
                <w:rFonts w:ascii="Times New Roman" w:hAnsi="Times New Roman" w:cs="Times New Roman"/>
                <w:sz w:val="18"/>
                <w:szCs w:val="18"/>
              </w:rPr>
            </w:pPr>
            <w:proofErr w:type="spellStart"/>
            <w:r>
              <w:rPr>
                <w:rFonts w:ascii="Times New Roman" w:hAnsi="Times New Roman" w:cs="Times New Roman"/>
                <w:sz w:val="18"/>
                <w:szCs w:val="18"/>
              </w:rPr>
              <w:t>Dingestow</w:t>
            </w:r>
            <w:proofErr w:type="spellEnd"/>
            <w:r>
              <w:rPr>
                <w:rFonts w:ascii="Times New Roman" w:hAnsi="Times New Roman" w:cs="Times New Roman"/>
                <w:sz w:val="18"/>
                <w:szCs w:val="18"/>
              </w:rPr>
              <w:t xml:space="preserve"> Court</w:t>
            </w:r>
          </w:p>
        </w:tc>
        <w:tc>
          <w:tcPr>
            <w:tcW w:w="3003" w:type="dxa"/>
          </w:tcPr>
          <w:p w14:paraId="52C4960E" w14:textId="1B2EBC1A"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Forest House, Leyton</w:t>
            </w:r>
          </w:p>
        </w:tc>
        <w:tc>
          <w:tcPr>
            <w:tcW w:w="3004" w:type="dxa"/>
          </w:tcPr>
          <w:p w14:paraId="5ABD739F" w14:textId="75CB72F3"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Although much rebuilt, the C17 pipes are Smith-like.</w:t>
            </w:r>
          </w:p>
        </w:tc>
      </w:tr>
      <w:tr w:rsidR="00B708DC" w14:paraId="1A22F50D" w14:textId="77777777" w:rsidTr="003862C0">
        <w:tc>
          <w:tcPr>
            <w:tcW w:w="3003" w:type="dxa"/>
          </w:tcPr>
          <w:p w14:paraId="54AB1405" w14:textId="01E7235B"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Russell Collection, Edinburgh</w:t>
            </w:r>
          </w:p>
        </w:tc>
        <w:tc>
          <w:tcPr>
            <w:tcW w:w="3003" w:type="dxa"/>
          </w:tcPr>
          <w:p w14:paraId="422BDF87" w14:textId="1FAFA435"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Unknown</w:t>
            </w:r>
          </w:p>
        </w:tc>
        <w:tc>
          <w:tcPr>
            <w:tcW w:w="3004" w:type="dxa"/>
          </w:tcPr>
          <w:p w14:paraId="282B2479" w14:textId="1C39848F"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Much altered, but there are Germanic features</w:t>
            </w:r>
            <w:r w:rsidR="000C54EF">
              <w:rPr>
                <w:rFonts w:ascii="Times New Roman" w:hAnsi="Times New Roman" w:cs="Times New Roman"/>
                <w:sz w:val="18"/>
                <w:szCs w:val="18"/>
              </w:rPr>
              <w:t>.</w:t>
            </w:r>
          </w:p>
        </w:tc>
      </w:tr>
      <w:tr w:rsidR="00B708DC" w14:paraId="5382F183" w14:textId="77777777" w:rsidTr="003862C0">
        <w:tc>
          <w:tcPr>
            <w:tcW w:w="3003" w:type="dxa"/>
          </w:tcPr>
          <w:p w14:paraId="4A1FA4F3" w14:textId="2E806878"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St George, Nottingham</w:t>
            </w:r>
          </w:p>
        </w:tc>
        <w:tc>
          <w:tcPr>
            <w:tcW w:w="3003" w:type="dxa"/>
          </w:tcPr>
          <w:p w14:paraId="3B07E514" w14:textId="3CC4D27C"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Unknown</w:t>
            </w:r>
          </w:p>
        </w:tc>
        <w:tc>
          <w:tcPr>
            <w:tcW w:w="3004" w:type="dxa"/>
          </w:tcPr>
          <w:p w14:paraId="38EC1233" w14:textId="22B7A687"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 xml:space="preserve">Germanic pipe </w:t>
            </w:r>
            <w:r w:rsidR="003862C0">
              <w:rPr>
                <w:rFonts w:ascii="Times New Roman" w:hAnsi="Times New Roman" w:cs="Times New Roman"/>
                <w:sz w:val="18"/>
                <w:szCs w:val="18"/>
              </w:rPr>
              <w:t xml:space="preserve">and other </w:t>
            </w:r>
            <w:r>
              <w:rPr>
                <w:rFonts w:ascii="Times New Roman" w:hAnsi="Times New Roman" w:cs="Times New Roman"/>
                <w:sz w:val="18"/>
                <w:szCs w:val="18"/>
              </w:rPr>
              <w:t>markings</w:t>
            </w:r>
          </w:p>
        </w:tc>
      </w:tr>
      <w:tr w:rsidR="00B708DC" w14:paraId="2BCB5DE6" w14:textId="77777777" w:rsidTr="003862C0">
        <w:tc>
          <w:tcPr>
            <w:tcW w:w="3003" w:type="dxa"/>
          </w:tcPr>
          <w:p w14:paraId="61781743" w14:textId="51FA6D33"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Portsmouth, USA</w:t>
            </w:r>
          </w:p>
        </w:tc>
        <w:tc>
          <w:tcPr>
            <w:tcW w:w="3003" w:type="dxa"/>
          </w:tcPr>
          <w:p w14:paraId="57215C06" w14:textId="16456FF7"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Unknown</w:t>
            </w:r>
          </w:p>
        </w:tc>
        <w:tc>
          <w:tcPr>
            <w:tcW w:w="3004" w:type="dxa"/>
          </w:tcPr>
          <w:p w14:paraId="35D44798" w14:textId="27C7C3F0" w:rsidR="00B708DC" w:rsidRPr="00B708DC" w:rsidRDefault="00B708DC">
            <w:pPr>
              <w:rPr>
                <w:rFonts w:ascii="Times New Roman" w:hAnsi="Times New Roman" w:cs="Times New Roman"/>
                <w:sz w:val="18"/>
                <w:szCs w:val="18"/>
              </w:rPr>
            </w:pPr>
            <w:r>
              <w:rPr>
                <w:rFonts w:ascii="Times New Roman" w:hAnsi="Times New Roman" w:cs="Times New Roman"/>
                <w:sz w:val="18"/>
                <w:szCs w:val="18"/>
              </w:rPr>
              <w:t>Germanic pipe markings</w:t>
            </w:r>
          </w:p>
        </w:tc>
      </w:tr>
    </w:tbl>
    <w:p w14:paraId="2F259654" w14:textId="77777777" w:rsidR="00752D2D" w:rsidRDefault="00752D2D"/>
    <w:p w14:paraId="5924ECFB" w14:textId="78A44D3F" w:rsidR="003862C0" w:rsidRDefault="003862C0">
      <w:pPr>
        <w:rPr>
          <w:rFonts w:ascii="Times New Roman" w:hAnsi="Times New Roman" w:cs="Times New Roman"/>
          <w:sz w:val="20"/>
          <w:szCs w:val="20"/>
        </w:rPr>
      </w:pPr>
      <w:r>
        <w:rPr>
          <w:rFonts w:ascii="Times New Roman" w:hAnsi="Times New Roman" w:cs="Times New Roman"/>
          <w:sz w:val="20"/>
          <w:szCs w:val="20"/>
        </w:rPr>
        <w:t>Some organs, originally by other builders, passed through Germanic workshops, the evidence often appearing in the form of later pipe markings, and these are also listed below.</w:t>
      </w:r>
    </w:p>
    <w:p w14:paraId="27EAF7D0" w14:textId="77777777" w:rsidR="00CE0937" w:rsidRDefault="00CE0937">
      <w:pPr>
        <w:rPr>
          <w:rFonts w:ascii="Times New Roman" w:hAnsi="Times New Roman" w:cs="Times New Roman"/>
          <w:sz w:val="20"/>
          <w:szCs w:val="20"/>
        </w:rPr>
      </w:pPr>
    </w:p>
    <w:p w14:paraId="1B7E234A" w14:textId="24425161" w:rsidR="00CE0937" w:rsidRDefault="00CE0937">
      <w:pPr>
        <w:rPr>
          <w:rFonts w:ascii="Times New Roman" w:hAnsi="Times New Roman" w:cs="Times New Roman"/>
          <w:sz w:val="20"/>
          <w:szCs w:val="20"/>
        </w:rPr>
      </w:pPr>
      <w:r>
        <w:rPr>
          <w:rFonts w:ascii="Times New Roman" w:hAnsi="Times New Roman" w:cs="Times New Roman"/>
          <w:sz w:val="20"/>
          <w:szCs w:val="20"/>
        </w:rPr>
        <w:t xml:space="preserve">Canons Ashby: </w:t>
      </w:r>
      <w:r w:rsidR="007F4BCC">
        <w:rPr>
          <w:rFonts w:ascii="Times New Roman" w:hAnsi="Times New Roman" w:cs="Times New Roman"/>
          <w:sz w:val="20"/>
          <w:szCs w:val="20"/>
        </w:rPr>
        <w:t xml:space="preserve">Germanic markings overlay the Dallam markings on the </w:t>
      </w:r>
      <w:proofErr w:type="gramStart"/>
      <w:r w:rsidR="007F4BCC">
        <w:rPr>
          <w:rFonts w:ascii="Times New Roman" w:hAnsi="Times New Roman" w:cs="Times New Roman"/>
          <w:sz w:val="20"/>
          <w:szCs w:val="20"/>
        </w:rPr>
        <w:t>Principal</w:t>
      </w:r>
      <w:proofErr w:type="gramEnd"/>
      <w:r w:rsidR="007F4BCC">
        <w:rPr>
          <w:rFonts w:ascii="Times New Roman" w:hAnsi="Times New Roman" w:cs="Times New Roman"/>
          <w:sz w:val="20"/>
          <w:szCs w:val="20"/>
        </w:rPr>
        <w:t>.</w:t>
      </w:r>
    </w:p>
    <w:p w14:paraId="7ADDDCA9" w14:textId="402CE9B3" w:rsidR="007F4BCC" w:rsidRDefault="007F4BCC">
      <w:pPr>
        <w:rPr>
          <w:rFonts w:ascii="Times New Roman" w:hAnsi="Times New Roman" w:cs="Times New Roman"/>
          <w:sz w:val="20"/>
          <w:szCs w:val="20"/>
        </w:rPr>
      </w:pPr>
      <w:r>
        <w:rPr>
          <w:rFonts w:ascii="Times New Roman" w:hAnsi="Times New Roman" w:cs="Times New Roman"/>
          <w:sz w:val="20"/>
          <w:szCs w:val="20"/>
        </w:rPr>
        <w:t>Staunton Harold: Pipes of the 1686 rebuild have Germanic markings.</w:t>
      </w:r>
    </w:p>
    <w:p w14:paraId="6026515C" w14:textId="4C95092D" w:rsidR="007F4BCC" w:rsidRDefault="007F4BCC">
      <w:pPr>
        <w:rPr>
          <w:rFonts w:ascii="Times New Roman" w:hAnsi="Times New Roman" w:cs="Times New Roman"/>
          <w:sz w:val="20"/>
          <w:szCs w:val="20"/>
        </w:rPr>
      </w:pPr>
      <w:r>
        <w:rPr>
          <w:rFonts w:ascii="Times New Roman" w:hAnsi="Times New Roman" w:cs="Times New Roman"/>
          <w:sz w:val="20"/>
          <w:szCs w:val="20"/>
        </w:rPr>
        <w:t>Canterbury (Galpin): Germanic markings on some pipes.</w:t>
      </w:r>
    </w:p>
    <w:p w14:paraId="378E2194" w14:textId="101F3F65" w:rsidR="007F4BCC" w:rsidRDefault="00FB2D46">
      <w:pPr>
        <w:rPr>
          <w:rFonts w:ascii="Times New Roman" w:hAnsi="Times New Roman" w:cs="Times New Roman"/>
          <w:sz w:val="20"/>
          <w:szCs w:val="20"/>
        </w:rPr>
      </w:pPr>
      <w:r>
        <w:rPr>
          <w:rFonts w:ascii="Times New Roman" w:hAnsi="Times New Roman" w:cs="Times New Roman"/>
          <w:sz w:val="20"/>
          <w:szCs w:val="20"/>
        </w:rPr>
        <w:t>Wollaton Hall: Germanic pipe markings on the wooden ranks associated with Gerard Smith’s work,</w:t>
      </w:r>
      <w:r w:rsidRPr="00FB2D46">
        <w:rPr>
          <w:rFonts w:ascii="Times New Roman" w:hAnsi="Times New Roman" w:cs="Times New Roman"/>
          <w:i/>
          <w:iCs/>
          <w:sz w:val="20"/>
          <w:szCs w:val="20"/>
        </w:rPr>
        <w:t xml:space="preserve"> c</w:t>
      </w:r>
      <w:r>
        <w:rPr>
          <w:rFonts w:ascii="Times New Roman" w:hAnsi="Times New Roman" w:cs="Times New Roman"/>
          <w:sz w:val="20"/>
          <w:szCs w:val="20"/>
        </w:rPr>
        <w:t>.1680</w:t>
      </w:r>
    </w:p>
    <w:p w14:paraId="689EBC2A" w14:textId="77777777" w:rsidR="00FB2D46" w:rsidRDefault="00FB2D46"/>
    <w:sectPr w:rsidR="00FB2D46" w:rsidSect="008F49B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B8"/>
    <w:rsid w:val="000C54EF"/>
    <w:rsid w:val="001141A2"/>
    <w:rsid w:val="001479F0"/>
    <w:rsid w:val="00166D4E"/>
    <w:rsid w:val="00360648"/>
    <w:rsid w:val="003862C0"/>
    <w:rsid w:val="006E137B"/>
    <w:rsid w:val="00752D2D"/>
    <w:rsid w:val="007F4BCC"/>
    <w:rsid w:val="008E6634"/>
    <w:rsid w:val="008F49B5"/>
    <w:rsid w:val="00B708DC"/>
    <w:rsid w:val="00C30472"/>
    <w:rsid w:val="00CC00B8"/>
    <w:rsid w:val="00CE0937"/>
    <w:rsid w:val="00F47A49"/>
    <w:rsid w:val="00FB2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405A75"/>
  <w15:chartTrackingRefBased/>
  <w15:docId w15:val="{4C1F08E7-413A-0347-BE8E-C6BC3EC7B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708</Words>
  <Characters>3974</Characters>
  <Application>Microsoft Office Word</Application>
  <DocSecurity>0</DocSecurity>
  <Lines>189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Force</dc:creator>
  <cp:keywords/>
  <dc:description/>
  <cp:lastModifiedBy>David Force</cp:lastModifiedBy>
  <cp:revision>10</cp:revision>
  <dcterms:created xsi:type="dcterms:W3CDTF">2026-05-17T11:26:00Z</dcterms:created>
  <dcterms:modified xsi:type="dcterms:W3CDTF">2026-09-01T13:52:00Z</dcterms:modified>
</cp:coreProperties>
</file>